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789" w:rsidRDefault="008E3789" w:rsidP="004E5E8A">
      <w:pPr>
        <w:jc w:val="center"/>
        <w:rPr>
          <w:rFonts w:ascii="宋体"/>
          <w:b/>
          <w:sz w:val="44"/>
          <w:szCs w:val="44"/>
        </w:rPr>
      </w:pPr>
      <w:r>
        <w:rPr>
          <w:rFonts w:ascii="宋体" w:hAnsi="宋体" w:hint="eastAsia"/>
          <w:b/>
          <w:sz w:val="44"/>
          <w:szCs w:val="44"/>
        </w:rPr>
        <w:t>首届（</w:t>
      </w:r>
      <w:r>
        <w:rPr>
          <w:rFonts w:ascii="宋体" w:hAnsi="宋体"/>
          <w:b/>
          <w:sz w:val="44"/>
          <w:szCs w:val="44"/>
        </w:rPr>
        <w:t>2016</w:t>
      </w:r>
      <w:r>
        <w:rPr>
          <w:rFonts w:ascii="宋体" w:hAnsi="宋体" w:hint="eastAsia"/>
          <w:b/>
          <w:sz w:val="44"/>
          <w:szCs w:val="44"/>
        </w:rPr>
        <w:t>）中国商业保理企业融资</w:t>
      </w:r>
    </w:p>
    <w:p w:rsidR="008E3789" w:rsidRDefault="008E3789" w:rsidP="004E5E8A">
      <w:pPr>
        <w:jc w:val="center"/>
        <w:rPr>
          <w:rFonts w:ascii="宋体"/>
          <w:b/>
          <w:sz w:val="44"/>
          <w:szCs w:val="44"/>
        </w:rPr>
      </w:pPr>
      <w:r>
        <w:rPr>
          <w:rFonts w:ascii="宋体" w:hAnsi="宋体" w:hint="eastAsia"/>
          <w:b/>
          <w:sz w:val="44"/>
          <w:szCs w:val="44"/>
        </w:rPr>
        <w:t>合作洽谈会活动方案</w:t>
      </w:r>
    </w:p>
    <w:p w:rsidR="008E3789" w:rsidRDefault="008E3789">
      <w:pPr>
        <w:jc w:val="left"/>
        <w:rPr>
          <w:rFonts w:ascii="仿宋" w:eastAsia="仿宋" w:hAnsi="仿宋"/>
          <w:sz w:val="32"/>
          <w:szCs w:val="32"/>
        </w:rPr>
      </w:pPr>
    </w:p>
    <w:p w:rsidR="008E3789" w:rsidRDefault="008E3789" w:rsidP="009C1C8F">
      <w:pPr>
        <w:ind w:firstLineChars="200" w:firstLine="31680"/>
        <w:jc w:val="left"/>
        <w:rPr>
          <w:rFonts w:ascii="黑体" w:eastAsia="黑体" w:hAnsi="黑体"/>
          <w:sz w:val="32"/>
          <w:szCs w:val="32"/>
        </w:rPr>
      </w:pPr>
      <w:r>
        <w:rPr>
          <w:rFonts w:ascii="黑体" w:eastAsia="黑体" w:hAnsi="黑体" w:hint="eastAsia"/>
          <w:sz w:val="32"/>
          <w:szCs w:val="32"/>
        </w:rPr>
        <w:t>一、活动背景</w:t>
      </w:r>
    </w:p>
    <w:p w:rsidR="008E3789" w:rsidRDefault="008E3789" w:rsidP="00974AF3">
      <w:pPr>
        <w:pStyle w:val="Heading1"/>
        <w:shd w:val="clear" w:color="auto" w:fill="FFFFFF"/>
        <w:spacing w:before="0" w:beforeAutospacing="0" w:after="0" w:afterAutospacing="0"/>
        <w:rPr>
          <w:rFonts w:ascii="仿宋" w:eastAsia="仿宋" w:hAnsi="仿宋" w:cs="Helvetica"/>
          <w:b w:val="0"/>
          <w:bCs w:val="0"/>
          <w:kern w:val="2"/>
          <w:sz w:val="32"/>
          <w:szCs w:val="32"/>
          <w:shd w:val="clear" w:color="auto" w:fill="FFFFFF"/>
        </w:rPr>
      </w:pPr>
      <w:r>
        <w:rPr>
          <w:rFonts w:ascii="仿宋" w:eastAsia="仿宋" w:hAnsi="仿宋" w:cs="Helvetica"/>
          <w:b w:val="0"/>
          <w:bCs w:val="0"/>
          <w:kern w:val="2"/>
          <w:sz w:val="32"/>
          <w:szCs w:val="32"/>
          <w:shd w:val="clear" w:color="auto" w:fill="FFFFFF"/>
        </w:rPr>
        <w:t xml:space="preserve">    </w:t>
      </w:r>
      <w:r w:rsidRPr="00AE4E26">
        <w:rPr>
          <w:rFonts w:ascii="仿宋" w:eastAsia="仿宋" w:hAnsi="仿宋" w:cs="Helvetica" w:hint="eastAsia"/>
          <w:b w:val="0"/>
          <w:bCs w:val="0"/>
          <w:kern w:val="2"/>
          <w:sz w:val="32"/>
          <w:szCs w:val="32"/>
          <w:shd w:val="clear" w:color="auto" w:fill="FFFFFF"/>
        </w:rPr>
        <w:t>随着商务部《关于商业保理试点有关工作的通知》（商资函〔</w:t>
      </w:r>
      <w:r w:rsidRPr="00AE4E26">
        <w:rPr>
          <w:rFonts w:ascii="仿宋" w:eastAsia="仿宋" w:hAnsi="仿宋" w:cs="Helvetica"/>
          <w:b w:val="0"/>
          <w:bCs w:val="0"/>
          <w:kern w:val="2"/>
          <w:sz w:val="32"/>
          <w:szCs w:val="32"/>
          <w:shd w:val="clear" w:color="auto" w:fill="FFFFFF"/>
        </w:rPr>
        <w:t>2012</w:t>
      </w:r>
      <w:r w:rsidRPr="00AE4E26">
        <w:rPr>
          <w:rFonts w:ascii="仿宋" w:eastAsia="仿宋" w:hAnsi="仿宋" w:cs="Helvetica" w:hint="eastAsia"/>
          <w:b w:val="0"/>
          <w:bCs w:val="0"/>
          <w:kern w:val="2"/>
          <w:sz w:val="32"/>
          <w:szCs w:val="32"/>
          <w:shd w:val="clear" w:color="auto" w:fill="FFFFFF"/>
        </w:rPr>
        <w:t>〕</w:t>
      </w:r>
      <w:r w:rsidRPr="00AE4E26">
        <w:rPr>
          <w:rFonts w:ascii="仿宋" w:eastAsia="仿宋" w:hAnsi="仿宋" w:cs="Helvetica"/>
          <w:b w:val="0"/>
          <w:bCs w:val="0"/>
          <w:kern w:val="2"/>
          <w:sz w:val="32"/>
          <w:szCs w:val="32"/>
          <w:shd w:val="clear" w:color="auto" w:fill="FFFFFF"/>
        </w:rPr>
        <w:t>419</w:t>
      </w:r>
      <w:r w:rsidRPr="00AE4E26">
        <w:rPr>
          <w:rFonts w:ascii="仿宋" w:eastAsia="仿宋" w:hAnsi="仿宋" w:cs="Helvetica" w:hint="eastAsia"/>
          <w:b w:val="0"/>
          <w:bCs w:val="0"/>
          <w:kern w:val="2"/>
          <w:sz w:val="32"/>
          <w:szCs w:val="32"/>
          <w:shd w:val="clear" w:color="auto" w:fill="FFFFFF"/>
        </w:rPr>
        <w:t>号）和地方有关商业保理试点方法</w:t>
      </w:r>
      <w:r>
        <w:rPr>
          <w:rFonts w:ascii="仿宋" w:eastAsia="仿宋" w:hAnsi="仿宋" w:cs="Helvetica" w:hint="eastAsia"/>
          <w:b w:val="0"/>
          <w:bCs w:val="0"/>
          <w:kern w:val="2"/>
          <w:sz w:val="32"/>
          <w:szCs w:val="32"/>
          <w:shd w:val="clear" w:color="auto" w:fill="FFFFFF"/>
        </w:rPr>
        <w:t>相继</w:t>
      </w:r>
      <w:r w:rsidRPr="00AE4E26">
        <w:rPr>
          <w:rFonts w:ascii="仿宋" w:eastAsia="仿宋" w:hAnsi="仿宋" w:cs="Helvetica" w:hint="eastAsia"/>
          <w:b w:val="0"/>
          <w:bCs w:val="0"/>
          <w:kern w:val="2"/>
          <w:sz w:val="32"/>
          <w:szCs w:val="32"/>
          <w:shd w:val="clear" w:color="auto" w:fill="FFFFFF"/>
        </w:rPr>
        <w:t>出台，商业保理在我国开始进入快速增长的时期。</w:t>
      </w:r>
      <w:r w:rsidRPr="004355DA">
        <w:rPr>
          <w:rFonts w:ascii="仿宋" w:eastAsia="仿宋" w:hAnsi="仿宋" w:cs="Helvetica" w:hint="eastAsia"/>
          <w:b w:val="0"/>
          <w:bCs w:val="0"/>
          <w:kern w:val="2"/>
          <w:sz w:val="32"/>
          <w:szCs w:val="32"/>
          <w:shd w:val="clear" w:color="auto" w:fill="FFFFFF"/>
        </w:rPr>
        <w:t>截至</w:t>
      </w:r>
      <w:r w:rsidRPr="004355DA">
        <w:rPr>
          <w:rFonts w:ascii="仿宋" w:eastAsia="仿宋" w:hAnsi="仿宋" w:cs="Helvetica"/>
          <w:b w:val="0"/>
          <w:bCs w:val="0"/>
          <w:kern w:val="2"/>
          <w:sz w:val="32"/>
          <w:szCs w:val="32"/>
          <w:shd w:val="clear" w:color="auto" w:fill="FFFFFF"/>
        </w:rPr>
        <w:t>2015</w:t>
      </w:r>
      <w:r w:rsidRPr="004355DA">
        <w:rPr>
          <w:rFonts w:ascii="仿宋" w:eastAsia="仿宋" w:hAnsi="仿宋" w:cs="Helvetica" w:hint="eastAsia"/>
          <w:b w:val="0"/>
          <w:bCs w:val="0"/>
          <w:kern w:val="2"/>
          <w:sz w:val="32"/>
          <w:szCs w:val="32"/>
          <w:shd w:val="clear" w:color="auto" w:fill="FFFFFF"/>
        </w:rPr>
        <w:t>年</w:t>
      </w:r>
      <w:r w:rsidRPr="004355DA">
        <w:rPr>
          <w:rFonts w:ascii="仿宋" w:eastAsia="仿宋" w:hAnsi="仿宋" w:cs="Helvetica"/>
          <w:b w:val="0"/>
          <w:bCs w:val="0"/>
          <w:kern w:val="2"/>
          <w:sz w:val="32"/>
          <w:szCs w:val="32"/>
          <w:shd w:val="clear" w:color="auto" w:fill="FFFFFF"/>
        </w:rPr>
        <w:t>12</w:t>
      </w:r>
      <w:r w:rsidRPr="004355DA">
        <w:rPr>
          <w:rFonts w:ascii="仿宋" w:eastAsia="仿宋" w:hAnsi="仿宋" w:cs="Helvetica" w:hint="eastAsia"/>
          <w:b w:val="0"/>
          <w:bCs w:val="0"/>
          <w:kern w:val="2"/>
          <w:sz w:val="32"/>
          <w:szCs w:val="32"/>
          <w:shd w:val="clear" w:color="auto" w:fill="FFFFFF"/>
        </w:rPr>
        <w:t>月底，全国共有注册的商业保理企业</w:t>
      </w:r>
      <w:r w:rsidRPr="004355DA">
        <w:rPr>
          <w:rFonts w:ascii="仿宋" w:eastAsia="仿宋" w:hAnsi="仿宋" w:cs="Helvetica"/>
          <w:b w:val="0"/>
          <w:bCs w:val="0"/>
          <w:kern w:val="2"/>
          <w:sz w:val="32"/>
          <w:szCs w:val="32"/>
          <w:shd w:val="clear" w:color="auto" w:fill="FFFFFF"/>
        </w:rPr>
        <w:t>2514</w:t>
      </w:r>
      <w:r w:rsidRPr="004355DA">
        <w:rPr>
          <w:rFonts w:ascii="仿宋" w:eastAsia="仿宋" w:hAnsi="仿宋" w:cs="Helvetica" w:hint="eastAsia"/>
          <w:b w:val="0"/>
          <w:bCs w:val="0"/>
          <w:kern w:val="2"/>
          <w:sz w:val="32"/>
          <w:szCs w:val="32"/>
          <w:shd w:val="clear" w:color="auto" w:fill="FFFFFF"/>
        </w:rPr>
        <w:t>家，</w:t>
      </w:r>
      <w:r w:rsidRPr="004355DA">
        <w:rPr>
          <w:rFonts w:ascii="仿宋" w:eastAsia="仿宋" w:hAnsi="仿宋" w:cs="Helvetica"/>
          <w:b w:val="0"/>
          <w:bCs w:val="0"/>
          <w:kern w:val="2"/>
          <w:sz w:val="32"/>
          <w:szCs w:val="32"/>
          <w:shd w:val="clear" w:color="auto" w:fill="FFFFFF"/>
        </w:rPr>
        <w:t>2015</w:t>
      </w:r>
      <w:r w:rsidRPr="004355DA">
        <w:rPr>
          <w:rFonts w:ascii="仿宋" w:eastAsia="仿宋" w:hAnsi="仿宋" w:cs="Helvetica" w:hint="eastAsia"/>
          <w:b w:val="0"/>
          <w:bCs w:val="0"/>
          <w:kern w:val="2"/>
          <w:sz w:val="32"/>
          <w:szCs w:val="32"/>
          <w:shd w:val="clear" w:color="auto" w:fill="FFFFFF"/>
        </w:rPr>
        <w:t>年我国商业保理融资业务量超过</w:t>
      </w:r>
      <w:r w:rsidRPr="004355DA">
        <w:rPr>
          <w:rFonts w:ascii="仿宋" w:eastAsia="仿宋" w:hAnsi="仿宋" w:cs="Helvetica"/>
          <w:b w:val="0"/>
          <w:bCs w:val="0"/>
          <w:kern w:val="2"/>
          <w:sz w:val="32"/>
          <w:szCs w:val="32"/>
          <w:shd w:val="clear" w:color="auto" w:fill="FFFFFF"/>
        </w:rPr>
        <w:t>2000</w:t>
      </w:r>
      <w:r w:rsidRPr="004355DA">
        <w:rPr>
          <w:rFonts w:ascii="仿宋" w:eastAsia="仿宋" w:hAnsi="仿宋" w:cs="Helvetica" w:hint="eastAsia"/>
          <w:b w:val="0"/>
          <w:bCs w:val="0"/>
          <w:kern w:val="2"/>
          <w:sz w:val="32"/>
          <w:szCs w:val="32"/>
          <w:shd w:val="clear" w:color="auto" w:fill="FFFFFF"/>
        </w:rPr>
        <w:t>亿元</w:t>
      </w:r>
      <w:r>
        <w:rPr>
          <w:rFonts w:ascii="仿宋" w:eastAsia="仿宋" w:hAnsi="仿宋" w:cs="Helvetica" w:hint="eastAsia"/>
          <w:b w:val="0"/>
          <w:bCs w:val="0"/>
          <w:kern w:val="2"/>
          <w:sz w:val="32"/>
          <w:szCs w:val="32"/>
          <w:shd w:val="clear" w:color="auto" w:fill="FFFFFF"/>
        </w:rPr>
        <w:t>；预计</w:t>
      </w:r>
      <w:r w:rsidRPr="003C55C0">
        <w:rPr>
          <w:rFonts w:ascii="仿宋" w:eastAsia="仿宋" w:hAnsi="仿宋" w:cs="Helvetica" w:hint="eastAsia"/>
          <w:b w:val="0"/>
          <w:bCs w:val="0"/>
          <w:kern w:val="2"/>
          <w:sz w:val="32"/>
          <w:szCs w:val="32"/>
          <w:shd w:val="clear" w:color="auto" w:fill="FFFFFF"/>
        </w:rPr>
        <w:t>到十三五末，我国商业保理业务规模将达到万亿级</w:t>
      </w:r>
      <w:r>
        <w:rPr>
          <w:rFonts w:ascii="仿宋" w:eastAsia="仿宋" w:hAnsi="仿宋" w:cs="Helvetica" w:hint="eastAsia"/>
          <w:b w:val="0"/>
          <w:bCs w:val="0"/>
          <w:kern w:val="2"/>
          <w:sz w:val="32"/>
          <w:szCs w:val="32"/>
          <w:shd w:val="clear" w:color="auto" w:fill="FFFFFF"/>
        </w:rPr>
        <w:t>。</w:t>
      </w:r>
      <w:r w:rsidRPr="00AE4E26">
        <w:rPr>
          <w:rFonts w:ascii="仿宋" w:eastAsia="仿宋" w:hAnsi="仿宋" w:cs="Helvetica" w:hint="eastAsia"/>
          <w:b w:val="0"/>
          <w:bCs w:val="0"/>
          <w:kern w:val="2"/>
          <w:sz w:val="32"/>
          <w:szCs w:val="32"/>
          <w:shd w:val="clear" w:color="auto" w:fill="FFFFFF"/>
        </w:rPr>
        <w:t>为加强商业保理行业的合作交流，帮助商业保理企业突破融资瓶颈、拓宽融资渠道，为资产端和资金端搭建一个多渠道、低成本、高效率的投融资对接平台，</w:t>
      </w:r>
      <w:r>
        <w:rPr>
          <w:rFonts w:ascii="仿宋" w:eastAsia="仿宋" w:hAnsi="仿宋" w:cs="Helvetica" w:hint="eastAsia"/>
          <w:b w:val="0"/>
          <w:bCs w:val="0"/>
          <w:kern w:val="2"/>
          <w:sz w:val="32"/>
          <w:szCs w:val="32"/>
          <w:shd w:val="clear" w:color="auto" w:fill="FFFFFF"/>
        </w:rPr>
        <w:t>助力商业保理企业快速成长，</w:t>
      </w:r>
      <w:r w:rsidRPr="00AE4E26">
        <w:rPr>
          <w:rFonts w:ascii="仿宋" w:eastAsia="仿宋" w:hAnsi="仿宋" w:cs="Helvetica" w:hint="eastAsia"/>
          <w:b w:val="0"/>
          <w:bCs w:val="0"/>
          <w:kern w:val="2"/>
          <w:sz w:val="32"/>
          <w:szCs w:val="32"/>
          <w:shd w:val="clear" w:color="auto" w:fill="FFFFFF"/>
        </w:rPr>
        <w:t>实现多方合作共赢、共同发展，广东省商业保理协会、深圳市商业保理协会联合中国服务贸易协会商业保理专业委员会、北京商业保理协会、天津市商业保理协会、重庆市商业保理行业协会、上海浦东商业保理行业协会拟定于</w:t>
      </w:r>
      <w:smartTag w:uri="urn:schemas-microsoft-com:office:smarttags" w:element="chsdate">
        <w:smartTagPr>
          <w:attr w:name="IsROCDate" w:val="False"/>
          <w:attr w:name="IsLunarDate" w:val="False"/>
          <w:attr w:name="Day" w:val="18"/>
          <w:attr w:name="Month" w:val="8"/>
          <w:attr w:name="Year" w:val="2016"/>
        </w:smartTagPr>
        <w:r w:rsidRPr="00AE4E26">
          <w:rPr>
            <w:rFonts w:ascii="仿宋" w:eastAsia="仿宋" w:hAnsi="仿宋" w:cs="Helvetica"/>
            <w:b w:val="0"/>
            <w:bCs w:val="0"/>
            <w:kern w:val="2"/>
            <w:sz w:val="32"/>
            <w:szCs w:val="32"/>
            <w:shd w:val="clear" w:color="auto" w:fill="FFFFFF"/>
          </w:rPr>
          <w:t>2016</w:t>
        </w:r>
        <w:r w:rsidRPr="00AE4E26">
          <w:rPr>
            <w:rFonts w:ascii="仿宋" w:eastAsia="仿宋" w:hAnsi="仿宋" w:cs="Helvetica" w:hint="eastAsia"/>
            <w:b w:val="0"/>
            <w:bCs w:val="0"/>
            <w:kern w:val="2"/>
            <w:sz w:val="32"/>
            <w:szCs w:val="32"/>
            <w:shd w:val="clear" w:color="auto" w:fill="FFFFFF"/>
          </w:rPr>
          <w:t>年</w:t>
        </w:r>
        <w:r>
          <w:rPr>
            <w:rFonts w:ascii="仿宋" w:eastAsia="仿宋" w:hAnsi="仿宋" w:cs="Helvetica"/>
            <w:b w:val="0"/>
            <w:bCs w:val="0"/>
            <w:kern w:val="2"/>
            <w:sz w:val="32"/>
            <w:szCs w:val="32"/>
            <w:shd w:val="clear" w:color="auto" w:fill="FFFFFF"/>
          </w:rPr>
          <w:t>8</w:t>
        </w:r>
        <w:r w:rsidRPr="00AE4E26">
          <w:rPr>
            <w:rFonts w:ascii="仿宋" w:eastAsia="仿宋" w:hAnsi="仿宋" w:cs="Helvetica" w:hint="eastAsia"/>
            <w:b w:val="0"/>
            <w:bCs w:val="0"/>
            <w:kern w:val="2"/>
            <w:sz w:val="32"/>
            <w:szCs w:val="32"/>
            <w:shd w:val="clear" w:color="auto" w:fill="FFFFFF"/>
          </w:rPr>
          <w:t>月</w:t>
        </w:r>
        <w:r>
          <w:rPr>
            <w:rFonts w:ascii="仿宋" w:eastAsia="仿宋" w:hAnsi="仿宋" w:cs="Helvetica"/>
            <w:b w:val="0"/>
            <w:bCs w:val="0"/>
            <w:kern w:val="2"/>
            <w:sz w:val="32"/>
            <w:szCs w:val="32"/>
            <w:shd w:val="clear" w:color="auto" w:fill="FFFFFF"/>
          </w:rPr>
          <w:t>1</w:t>
        </w:r>
        <w:r w:rsidRPr="00AE4E26">
          <w:rPr>
            <w:rFonts w:ascii="仿宋" w:eastAsia="仿宋" w:hAnsi="仿宋" w:cs="Helvetica"/>
            <w:b w:val="0"/>
            <w:bCs w:val="0"/>
            <w:kern w:val="2"/>
            <w:sz w:val="32"/>
            <w:szCs w:val="32"/>
            <w:shd w:val="clear" w:color="auto" w:fill="FFFFFF"/>
          </w:rPr>
          <w:t>8</w:t>
        </w:r>
        <w:r w:rsidRPr="00AE4E26">
          <w:rPr>
            <w:rFonts w:ascii="仿宋" w:eastAsia="仿宋" w:hAnsi="仿宋" w:cs="Helvetica" w:hint="eastAsia"/>
            <w:b w:val="0"/>
            <w:bCs w:val="0"/>
            <w:kern w:val="2"/>
            <w:sz w:val="32"/>
            <w:szCs w:val="32"/>
            <w:shd w:val="clear" w:color="auto" w:fill="FFFFFF"/>
          </w:rPr>
          <w:t>日</w:t>
        </w:r>
      </w:smartTag>
      <w:r w:rsidRPr="00AE4E26">
        <w:rPr>
          <w:rFonts w:ascii="仿宋" w:eastAsia="仿宋" w:hAnsi="仿宋" w:cs="Helvetica" w:hint="eastAsia"/>
          <w:b w:val="0"/>
          <w:bCs w:val="0"/>
          <w:kern w:val="2"/>
          <w:sz w:val="32"/>
          <w:szCs w:val="32"/>
          <w:shd w:val="clear" w:color="auto" w:fill="FFFFFF"/>
        </w:rPr>
        <w:t>至</w:t>
      </w:r>
      <w:r>
        <w:rPr>
          <w:rFonts w:ascii="仿宋" w:eastAsia="仿宋" w:hAnsi="仿宋" w:cs="Helvetica"/>
          <w:b w:val="0"/>
          <w:bCs w:val="0"/>
          <w:kern w:val="2"/>
          <w:sz w:val="32"/>
          <w:szCs w:val="32"/>
          <w:shd w:val="clear" w:color="auto" w:fill="FFFFFF"/>
        </w:rPr>
        <w:t>1</w:t>
      </w:r>
      <w:r w:rsidRPr="00AE4E26">
        <w:rPr>
          <w:rFonts w:ascii="仿宋" w:eastAsia="仿宋" w:hAnsi="仿宋" w:cs="Helvetica"/>
          <w:b w:val="0"/>
          <w:bCs w:val="0"/>
          <w:kern w:val="2"/>
          <w:sz w:val="32"/>
          <w:szCs w:val="32"/>
          <w:shd w:val="clear" w:color="auto" w:fill="FFFFFF"/>
        </w:rPr>
        <w:t>9</w:t>
      </w:r>
      <w:r w:rsidRPr="00AE4E26">
        <w:rPr>
          <w:rFonts w:ascii="仿宋" w:eastAsia="仿宋" w:hAnsi="仿宋" w:cs="Helvetica" w:hint="eastAsia"/>
          <w:b w:val="0"/>
          <w:bCs w:val="0"/>
          <w:kern w:val="2"/>
          <w:sz w:val="32"/>
          <w:szCs w:val="32"/>
          <w:shd w:val="clear" w:color="auto" w:fill="FFFFFF"/>
        </w:rPr>
        <w:t>日在深圳前海联合举办“首届（</w:t>
      </w:r>
      <w:r w:rsidRPr="00AE4E26">
        <w:rPr>
          <w:rFonts w:ascii="仿宋" w:eastAsia="仿宋" w:hAnsi="仿宋" w:cs="Helvetica"/>
          <w:b w:val="0"/>
          <w:bCs w:val="0"/>
          <w:kern w:val="2"/>
          <w:sz w:val="32"/>
          <w:szCs w:val="32"/>
          <w:shd w:val="clear" w:color="auto" w:fill="FFFFFF"/>
        </w:rPr>
        <w:t>2016</w:t>
      </w:r>
      <w:r w:rsidRPr="00AE4E26">
        <w:rPr>
          <w:rFonts w:ascii="仿宋" w:eastAsia="仿宋" w:hAnsi="仿宋" w:cs="Helvetica" w:hint="eastAsia"/>
          <w:b w:val="0"/>
          <w:bCs w:val="0"/>
          <w:kern w:val="2"/>
          <w:sz w:val="32"/>
          <w:szCs w:val="32"/>
          <w:shd w:val="clear" w:color="auto" w:fill="FFFFFF"/>
        </w:rPr>
        <w:t>）中国商业保理企业融资合作洽谈会”。</w:t>
      </w:r>
    </w:p>
    <w:p w:rsidR="008E3789" w:rsidRDefault="008E3789" w:rsidP="009C1C8F">
      <w:pPr>
        <w:pStyle w:val="Heading1"/>
        <w:shd w:val="clear" w:color="auto" w:fill="FFFFFF"/>
        <w:spacing w:before="0" w:beforeAutospacing="0" w:after="0" w:afterAutospacing="0"/>
        <w:ind w:firstLineChars="200" w:firstLine="31680"/>
        <w:rPr>
          <w:rFonts w:ascii="仿宋" w:eastAsia="仿宋" w:hAnsi="仿宋" w:cs="Helvetica"/>
          <w:b w:val="0"/>
          <w:bCs w:val="0"/>
          <w:kern w:val="2"/>
          <w:sz w:val="32"/>
          <w:szCs w:val="32"/>
          <w:shd w:val="clear" w:color="auto" w:fill="FFFFFF"/>
        </w:rPr>
      </w:pPr>
      <w:r w:rsidRPr="00974AF3">
        <w:rPr>
          <w:rFonts w:ascii="仿宋" w:eastAsia="仿宋" w:hAnsi="仿宋" w:cs="Helvetica" w:hint="eastAsia"/>
          <w:b w:val="0"/>
          <w:bCs w:val="0"/>
          <w:kern w:val="2"/>
          <w:sz w:val="32"/>
          <w:szCs w:val="32"/>
          <w:shd w:val="clear" w:color="auto" w:fill="FFFFFF"/>
        </w:rPr>
        <w:t>本次活动是全国商业保理协会首次联合举办活动，旨在整合各方优势资源，为商业保理行业引进丰富优质的资本资源，为资本方推介优质的资产项目，通过多层面的对接交流，有效推进保理企业与金融资本机构之间的项目合作，促成银行与保理企业间、保理企业与保理企业间、机构与保理企业间开展再保理、联合保理、融资等合作，实现优势互补，互利共赢，进一步推动我国商业保理行业更快更好地发展。</w:t>
      </w:r>
    </w:p>
    <w:p w:rsidR="008E3789" w:rsidRDefault="008E3789" w:rsidP="009C1C8F">
      <w:pPr>
        <w:pStyle w:val="Heading1"/>
        <w:shd w:val="clear" w:color="auto" w:fill="FFFFFF"/>
        <w:spacing w:before="0" w:beforeAutospacing="0" w:after="0" w:afterAutospacing="0"/>
        <w:ind w:firstLineChars="200" w:firstLine="31680"/>
        <w:rPr>
          <w:rFonts w:ascii="仿宋" w:eastAsia="仿宋" w:hAnsi="仿宋"/>
          <w:sz w:val="32"/>
          <w:szCs w:val="32"/>
        </w:rPr>
      </w:pPr>
      <w:r>
        <w:rPr>
          <w:rFonts w:ascii="仿宋" w:eastAsia="仿宋" w:hAnsi="仿宋" w:cs="Helvetica" w:hint="eastAsia"/>
          <w:b w:val="0"/>
          <w:bCs w:val="0"/>
          <w:kern w:val="2"/>
          <w:sz w:val="32"/>
          <w:szCs w:val="32"/>
          <w:shd w:val="clear" w:color="auto" w:fill="FFFFFF"/>
        </w:rPr>
        <w:t>届时将</w:t>
      </w:r>
      <w:r w:rsidRPr="00974AF3">
        <w:rPr>
          <w:rFonts w:ascii="仿宋" w:eastAsia="仿宋" w:hAnsi="仿宋" w:cs="Helvetica" w:hint="eastAsia"/>
          <w:b w:val="0"/>
          <w:bCs w:val="0"/>
          <w:kern w:val="2"/>
          <w:sz w:val="32"/>
          <w:szCs w:val="32"/>
          <w:shd w:val="clear" w:color="auto" w:fill="FFFFFF"/>
        </w:rPr>
        <w:t>邀</w:t>
      </w:r>
      <w:r>
        <w:rPr>
          <w:rFonts w:ascii="仿宋" w:eastAsia="仿宋" w:hAnsi="仿宋" w:cs="Helvetica" w:hint="eastAsia"/>
          <w:b w:val="0"/>
          <w:bCs w:val="0"/>
          <w:kern w:val="2"/>
          <w:sz w:val="32"/>
          <w:szCs w:val="32"/>
          <w:shd w:val="clear" w:color="auto" w:fill="FFFFFF"/>
        </w:rPr>
        <w:t>请</w:t>
      </w:r>
      <w:r w:rsidRPr="00974AF3">
        <w:rPr>
          <w:rFonts w:ascii="仿宋" w:eastAsia="仿宋" w:hAnsi="仿宋" w:cs="Helvetica" w:hint="eastAsia"/>
          <w:b w:val="0"/>
          <w:bCs w:val="0"/>
          <w:kern w:val="2"/>
          <w:sz w:val="32"/>
          <w:szCs w:val="32"/>
          <w:shd w:val="clear" w:color="auto" w:fill="FFFFFF"/>
        </w:rPr>
        <w:t>国家相关部门领导</w:t>
      </w:r>
      <w:r>
        <w:rPr>
          <w:rFonts w:ascii="仿宋" w:eastAsia="仿宋" w:hAnsi="仿宋" w:cs="Helvetica" w:hint="eastAsia"/>
          <w:b w:val="0"/>
          <w:bCs w:val="0"/>
          <w:kern w:val="2"/>
          <w:sz w:val="32"/>
          <w:szCs w:val="32"/>
          <w:shd w:val="clear" w:color="auto" w:fill="FFFFFF"/>
        </w:rPr>
        <w:t>、</w:t>
      </w:r>
      <w:r w:rsidRPr="00974AF3">
        <w:rPr>
          <w:rFonts w:ascii="仿宋" w:eastAsia="仿宋" w:hAnsi="仿宋" w:cs="Helvetica" w:hint="eastAsia"/>
          <w:b w:val="0"/>
          <w:bCs w:val="0"/>
          <w:kern w:val="2"/>
          <w:sz w:val="32"/>
          <w:szCs w:val="32"/>
          <w:shd w:val="clear" w:color="auto" w:fill="FFFFFF"/>
        </w:rPr>
        <w:t>商务部</w:t>
      </w:r>
      <w:r>
        <w:rPr>
          <w:rFonts w:ascii="仿宋" w:eastAsia="仿宋" w:hAnsi="仿宋" w:cs="Helvetica" w:hint="eastAsia"/>
          <w:b w:val="0"/>
          <w:bCs w:val="0"/>
          <w:kern w:val="2"/>
          <w:sz w:val="32"/>
          <w:szCs w:val="32"/>
          <w:shd w:val="clear" w:color="auto" w:fill="FFFFFF"/>
        </w:rPr>
        <w:t>领导、</w:t>
      </w:r>
      <w:r w:rsidRPr="00974AF3">
        <w:rPr>
          <w:rFonts w:ascii="仿宋" w:eastAsia="仿宋" w:hAnsi="仿宋" w:cs="Helvetica" w:hint="eastAsia"/>
          <w:b w:val="0"/>
          <w:bCs w:val="0"/>
          <w:kern w:val="2"/>
          <w:sz w:val="32"/>
          <w:szCs w:val="32"/>
          <w:shd w:val="clear" w:color="auto" w:fill="FFFFFF"/>
        </w:rPr>
        <w:t>地方商务主管部门领导</w:t>
      </w:r>
      <w:r>
        <w:rPr>
          <w:rFonts w:ascii="仿宋" w:eastAsia="仿宋" w:hAnsi="仿宋" w:cs="Helvetica" w:hint="eastAsia"/>
          <w:b w:val="0"/>
          <w:bCs w:val="0"/>
          <w:kern w:val="2"/>
          <w:sz w:val="32"/>
          <w:szCs w:val="32"/>
          <w:shd w:val="clear" w:color="auto" w:fill="FFFFFF"/>
        </w:rPr>
        <w:t>，</w:t>
      </w:r>
      <w:r w:rsidRPr="00161881">
        <w:rPr>
          <w:rFonts w:ascii="仿宋" w:eastAsia="仿宋" w:hAnsi="仿宋" w:cs="Helvetica" w:hint="eastAsia"/>
          <w:b w:val="0"/>
          <w:bCs w:val="0"/>
          <w:kern w:val="2"/>
          <w:sz w:val="32"/>
          <w:szCs w:val="32"/>
          <w:shd w:val="clear" w:color="auto" w:fill="FFFFFF"/>
        </w:rPr>
        <w:t>上海、天津、广东、福建自贸区相关领导，中国服务贸易协会商业保理专委会领导，各省商业保理协会会长及相关领导，相关行业协会领导，</w:t>
      </w:r>
      <w:r>
        <w:rPr>
          <w:rFonts w:ascii="仿宋" w:eastAsia="仿宋" w:hAnsi="仿宋" w:cs="Helvetica" w:hint="eastAsia"/>
          <w:b w:val="0"/>
          <w:bCs w:val="0"/>
          <w:kern w:val="2"/>
          <w:sz w:val="32"/>
          <w:szCs w:val="32"/>
          <w:shd w:val="clear" w:color="auto" w:fill="FFFFFF"/>
        </w:rPr>
        <w:t>各地商业保理企业，金融投资机构，商业保理相关服务机构以及全国权威媒体参与。</w:t>
      </w:r>
    </w:p>
    <w:p w:rsidR="008E3789" w:rsidRDefault="008E3789" w:rsidP="009C1C8F">
      <w:pPr>
        <w:ind w:firstLineChars="200" w:firstLine="31680"/>
        <w:jc w:val="left"/>
        <w:rPr>
          <w:rFonts w:ascii="黑体" w:eastAsia="黑体" w:hAnsi="黑体"/>
          <w:sz w:val="32"/>
          <w:szCs w:val="32"/>
        </w:rPr>
      </w:pPr>
      <w:r>
        <w:rPr>
          <w:rFonts w:ascii="黑体" w:eastAsia="黑体" w:hAnsi="黑体" w:hint="eastAsia"/>
          <w:sz w:val="32"/>
          <w:szCs w:val="32"/>
        </w:rPr>
        <w:t>二、组织机构</w:t>
      </w:r>
    </w:p>
    <w:p w:rsidR="008E3789" w:rsidRDefault="008E3789">
      <w:pPr>
        <w:pStyle w:val="1"/>
        <w:numPr>
          <w:ilvl w:val="0"/>
          <w:numId w:val="1"/>
        </w:numPr>
        <w:ind w:left="0" w:firstLineChars="0" w:firstLine="709"/>
        <w:jc w:val="left"/>
        <w:rPr>
          <w:rFonts w:ascii="仿宋" w:eastAsia="仿宋" w:hAnsi="仿宋"/>
          <w:sz w:val="32"/>
          <w:szCs w:val="32"/>
        </w:rPr>
      </w:pPr>
      <w:r>
        <w:rPr>
          <w:rFonts w:ascii="仿宋" w:eastAsia="仿宋" w:hAnsi="仿宋" w:hint="eastAsia"/>
          <w:sz w:val="32"/>
          <w:szCs w:val="32"/>
        </w:rPr>
        <w:t>主办单位：</w:t>
      </w:r>
    </w:p>
    <w:p w:rsidR="008E3789" w:rsidRDefault="008E3789" w:rsidP="009C1C8F">
      <w:pPr>
        <w:ind w:firstLineChars="200" w:firstLine="31680"/>
        <w:jc w:val="left"/>
        <w:rPr>
          <w:rFonts w:ascii="仿宋" w:eastAsia="仿宋" w:hAnsi="仿宋"/>
          <w:sz w:val="32"/>
          <w:szCs w:val="32"/>
        </w:rPr>
      </w:pPr>
      <w:r>
        <w:rPr>
          <w:rFonts w:ascii="仿宋" w:eastAsia="仿宋" w:hAnsi="仿宋" w:hint="eastAsia"/>
          <w:sz w:val="32"/>
          <w:szCs w:val="32"/>
        </w:rPr>
        <w:t>中国服务贸易协会商业保理专业委员会</w:t>
      </w:r>
    </w:p>
    <w:p w:rsidR="008E3789" w:rsidRDefault="008E3789" w:rsidP="009C1C8F">
      <w:pPr>
        <w:ind w:firstLineChars="200" w:firstLine="31680"/>
        <w:jc w:val="left"/>
        <w:rPr>
          <w:rFonts w:ascii="仿宋" w:eastAsia="仿宋" w:hAnsi="仿宋"/>
          <w:sz w:val="32"/>
          <w:szCs w:val="32"/>
        </w:rPr>
      </w:pPr>
      <w:r>
        <w:rPr>
          <w:rFonts w:ascii="仿宋" w:eastAsia="仿宋" w:hAnsi="仿宋" w:hint="eastAsia"/>
          <w:sz w:val="32"/>
          <w:szCs w:val="32"/>
        </w:rPr>
        <w:t>广东省商业保理协会</w:t>
      </w:r>
    </w:p>
    <w:p w:rsidR="008E3789" w:rsidRDefault="008E3789" w:rsidP="009C1C8F">
      <w:pPr>
        <w:ind w:firstLineChars="200" w:firstLine="31680"/>
        <w:jc w:val="left"/>
        <w:rPr>
          <w:rFonts w:ascii="仿宋" w:eastAsia="仿宋" w:hAnsi="仿宋"/>
          <w:sz w:val="32"/>
          <w:szCs w:val="32"/>
        </w:rPr>
      </w:pPr>
      <w:r>
        <w:rPr>
          <w:rFonts w:ascii="仿宋" w:eastAsia="仿宋" w:hAnsi="仿宋" w:hint="eastAsia"/>
          <w:sz w:val="32"/>
          <w:szCs w:val="32"/>
        </w:rPr>
        <w:t>北京商业保理协会</w:t>
      </w:r>
    </w:p>
    <w:p w:rsidR="008E3789" w:rsidRDefault="008E3789" w:rsidP="009C1C8F">
      <w:pPr>
        <w:ind w:firstLineChars="200" w:firstLine="31680"/>
        <w:jc w:val="left"/>
        <w:rPr>
          <w:rFonts w:ascii="仿宋" w:eastAsia="仿宋" w:hAnsi="仿宋"/>
          <w:sz w:val="32"/>
          <w:szCs w:val="32"/>
        </w:rPr>
      </w:pPr>
      <w:r>
        <w:rPr>
          <w:rFonts w:ascii="仿宋" w:eastAsia="仿宋" w:hAnsi="仿宋" w:hint="eastAsia"/>
          <w:sz w:val="32"/>
          <w:szCs w:val="32"/>
        </w:rPr>
        <w:t>天津市商业保理协会</w:t>
      </w:r>
    </w:p>
    <w:p w:rsidR="008E3789" w:rsidRDefault="008E3789" w:rsidP="009C1C8F">
      <w:pPr>
        <w:ind w:firstLineChars="200" w:firstLine="31680"/>
        <w:jc w:val="left"/>
        <w:rPr>
          <w:rFonts w:ascii="仿宋" w:eastAsia="仿宋" w:hAnsi="仿宋"/>
          <w:sz w:val="32"/>
          <w:szCs w:val="32"/>
        </w:rPr>
      </w:pPr>
      <w:r>
        <w:rPr>
          <w:rFonts w:ascii="仿宋" w:eastAsia="仿宋" w:hAnsi="仿宋" w:hint="eastAsia"/>
          <w:sz w:val="32"/>
          <w:szCs w:val="32"/>
        </w:rPr>
        <w:t>重庆市商业保理行业协会</w:t>
      </w:r>
    </w:p>
    <w:p w:rsidR="008E3789" w:rsidRDefault="008E3789" w:rsidP="009C1C8F">
      <w:pPr>
        <w:ind w:firstLineChars="200" w:firstLine="31680"/>
        <w:jc w:val="left"/>
        <w:rPr>
          <w:rFonts w:ascii="仿宋" w:eastAsia="仿宋" w:hAnsi="仿宋"/>
          <w:sz w:val="32"/>
          <w:szCs w:val="32"/>
        </w:rPr>
      </w:pPr>
      <w:r>
        <w:rPr>
          <w:rFonts w:ascii="仿宋" w:eastAsia="仿宋" w:hAnsi="仿宋" w:hint="eastAsia"/>
          <w:sz w:val="32"/>
          <w:szCs w:val="32"/>
        </w:rPr>
        <w:t>上海浦东商业保理行业协会</w:t>
      </w:r>
    </w:p>
    <w:p w:rsidR="008E3789" w:rsidRDefault="008E3789" w:rsidP="009C1C8F">
      <w:pPr>
        <w:ind w:firstLineChars="200" w:firstLine="31680"/>
        <w:jc w:val="left"/>
        <w:rPr>
          <w:rFonts w:ascii="仿宋" w:eastAsia="仿宋" w:hAnsi="仿宋"/>
          <w:sz w:val="32"/>
          <w:szCs w:val="32"/>
        </w:rPr>
      </w:pPr>
      <w:r>
        <w:rPr>
          <w:rFonts w:ascii="仿宋" w:eastAsia="仿宋" w:hAnsi="仿宋" w:hint="eastAsia"/>
          <w:sz w:val="32"/>
          <w:szCs w:val="32"/>
        </w:rPr>
        <w:t>深圳市商业保理协会</w:t>
      </w:r>
    </w:p>
    <w:p w:rsidR="008E3789" w:rsidRDefault="008E3789">
      <w:pPr>
        <w:pStyle w:val="1"/>
        <w:numPr>
          <w:ilvl w:val="0"/>
          <w:numId w:val="1"/>
        </w:numPr>
        <w:ind w:left="0" w:firstLineChars="0" w:firstLine="709"/>
        <w:jc w:val="left"/>
        <w:rPr>
          <w:rFonts w:ascii="仿宋" w:eastAsia="仿宋" w:hAnsi="仿宋"/>
          <w:sz w:val="32"/>
          <w:szCs w:val="32"/>
        </w:rPr>
      </w:pPr>
      <w:r>
        <w:rPr>
          <w:rFonts w:ascii="仿宋" w:eastAsia="仿宋" w:hAnsi="仿宋" w:hint="eastAsia"/>
          <w:sz w:val="32"/>
          <w:szCs w:val="32"/>
        </w:rPr>
        <w:t>支持单位：</w:t>
      </w:r>
    </w:p>
    <w:p w:rsidR="008E3789" w:rsidRDefault="008E3789" w:rsidP="009C1C8F">
      <w:pPr>
        <w:ind w:left="420" w:firstLineChars="100" w:firstLine="31680"/>
        <w:jc w:val="left"/>
        <w:rPr>
          <w:rFonts w:ascii="仿宋" w:eastAsia="仿宋" w:hAnsi="仿宋"/>
          <w:sz w:val="32"/>
          <w:szCs w:val="32"/>
        </w:rPr>
      </w:pPr>
      <w:r>
        <w:rPr>
          <w:rFonts w:ascii="仿宋" w:eastAsia="仿宋" w:hAnsi="仿宋" w:hint="eastAsia"/>
          <w:sz w:val="32"/>
          <w:szCs w:val="32"/>
        </w:rPr>
        <w:t>国际及相关国家保理行业组织</w:t>
      </w:r>
    </w:p>
    <w:p w:rsidR="008E3789" w:rsidRDefault="008E3789" w:rsidP="009C1C8F">
      <w:pPr>
        <w:ind w:left="420" w:firstLineChars="100" w:firstLine="31680"/>
        <w:jc w:val="left"/>
        <w:rPr>
          <w:rFonts w:ascii="仿宋" w:eastAsia="仿宋" w:hAnsi="仿宋"/>
          <w:sz w:val="32"/>
          <w:szCs w:val="32"/>
        </w:rPr>
      </w:pPr>
      <w:r>
        <w:rPr>
          <w:rFonts w:ascii="仿宋" w:eastAsia="仿宋" w:hAnsi="仿宋" w:hint="eastAsia"/>
          <w:sz w:val="32"/>
          <w:szCs w:val="32"/>
        </w:rPr>
        <w:t>中国银行业协会保理专业委员会</w:t>
      </w:r>
    </w:p>
    <w:p w:rsidR="008E3789" w:rsidRDefault="008E3789" w:rsidP="009C1C8F">
      <w:pPr>
        <w:ind w:left="420" w:firstLineChars="100" w:firstLine="31680"/>
        <w:jc w:val="left"/>
        <w:rPr>
          <w:rFonts w:ascii="仿宋" w:eastAsia="仿宋" w:hAnsi="仿宋"/>
          <w:sz w:val="32"/>
          <w:szCs w:val="32"/>
        </w:rPr>
      </w:pPr>
      <w:r>
        <w:rPr>
          <w:rFonts w:ascii="仿宋" w:eastAsia="仿宋" w:hAnsi="仿宋" w:hint="eastAsia"/>
          <w:sz w:val="32"/>
          <w:szCs w:val="32"/>
        </w:rPr>
        <w:t>深圳前海管理局</w:t>
      </w:r>
    </w:p>
    <w:p w:rsidR="008E3789" w:rsidRDefault="008E3789" w:rsidP="009C1C8F">
      <w:pPr>
        <w:ind w:left="420" w:firstLineChars="100" w:firstLine="31680"/>
        <w:jc w:val="left"/>
        <w:rPr>
          <w:rFonts w:ascii="仿宋" w:eastAsia="仿宋" w:hAnsi="仿宋"/>
          <w:sz w:val="32"/>
          <w:szCs w:val="32"/>
        </w:rPr>
      </w:pPr>
      <w:r>
        <w:rPr>
          <w:rFonts w:ascii="仿宋" w:eastAsia="仿宋" w:hAnsi="仿宋" w:hint="eastAsia"/>
          <w:sz w:val="32"/>
          <w:szCs w:val="32"/>
        </w:rPr>
        <w:t>相关政府部门</w:t>
      </w:r>
    </w:p>
    <w:p w:rsidR="008E3789" w:rsidRPr="008A5A43" w:rsidRDefault="008E3789" w:rsidP="009C1C8F">
      <w:pPr>
        <w:ind w:left="420" w:firstLineChars="100" w:firstLine="31680"/>
        <w:jc w:val="left"/>
        <w:rPr>
          <w:rFonts w:ascii="仿宋" w:eastAsia="仿宋" w:hAnsi="仿宋"/>
          <w:sz w:val="32"/>
          <w:szCs w:val="32"/>
        </w:rPr>
      </w:pPr>
      <w:r w:rsidRPr="008A5A43">
        <w:rPr>
          <w:rFonts w:ascii="仿宋" w:eastAsia="仿宋" w:hAnsi="仿宋" w:hint="eastAsia"/>
          <w:sz w:val="32"/>
          <w:szCs w:val="32"/>
        </w:rPr>
        <w:t>（</w:t>
      </w:r>
      <w:r>
        <w:rPr>
          <w:rFonts w:ascii="仿宋" w:eastAsia="仿宋" w:hAnsi="仿宋" w:hint="eastAsia"/>
          <w:sz w:val="32"/>
          <w:szCs w:val="32"/>
        </w:rPr>
        <w:t>三</w:t>
      </w:r>
      <w:r w:rsidRPr="008A5A43">
        <w:rPr>
          <w:rFonts w:ascii="仿宋" w:eastAsia="仿宋" w:hAnsi="仿宋" w:hint="eastAsia"/>
          <w:sz w:val="32"/>
          <w:szCs w:val="32"/>
        </w:rPr>
        <w:t>）承办单位：</w:t>
      </w:r>
    </w:p>
    <w:p w:rsidR="008E3789" w:rsidRDefault="008E3789" w:rsidP="009C1C8F">
      <w:pPr>
        <w:ind w:left="420" w:firstLineChars="100" w:firstLine="31680"/>
        <w:jc w:val="left"/>
        <w:rPr>
          <w:rFonts w:ascii="仿宋" w:eastAsia="仿宋" w:hAnsi="仿宋"/>
          <w:sz w:val="32"/>
          <w:szCs w:val="32"/>
        </w:rPr>
      </w:pPr>
      <w:r w:rsidRPr="008A5A43">
        <w:rPr>
          <w:rFonts w:ascii="仿宋" w:eastAsia="仿宋" w:hAnsi="仿宋" w:hint="eastAsia"/>
          <w:sz w:val="32"/>
          <w:szCs w:val="32"/>
        </w:rPr>
        <w:t>深圳市商业保理协会</w:t>
      </w:r>
    </w:p>
    <w:p w:rsidR="008E3789" w:rsidRDefault="008E3789" w:rsidP="009C1C8F">
      <w:pPr>
        <w:ind w:left="420" w:firstLineChars="100" w:firstLine="31680"/>
        <w:jc w:val="left"/>
        <w:rPr>
          <w:rFonts w:ascii="仿宋" w:eastAsia="仿宋" w:hAnsi="仿宋"/>
          <w:sz w:val="32"/>
          <w:szCs w:val="32"/>
        </w:rPr>
      </w:pPr>
      <w:r>
        <w:rPr>
          <w:rFonts w:ascii="仿宋" w:eastAsia="仿宋" w:hAnsi="仿宋" w:hint="eastAsia"/>
          <w:sz w:val="32"/>
          <w:szCs w:val="32"/>
        </w:rPr>
        <w:t>（四）协办单位</w:t>
      </w:r>
    </w:p>
    <w:p w:rsidR="008E3789" w:rsidRDefault="008E3789" w:rsidP="009C1C8F">
      <w:pPr>
        <w:ind w:left="420" w:firstLineChars="100" w:firstLine="31680"/>
        <w:jc w:val="left"/>
        <w:rPr>
          <w:rFonts w:ascii="仿宋" w:eastAsia="仿宋" w:hAnsi="仿宋"/>
          <w:sz w:val="32"/>
          <w:szCs w:val="32"/>
        </w:rPr>
      </w:pPr>
      <w:r>
        <w:rPr>
          <w:rFonts w:ascii="仿宋" w:eastAsia="仿宋" w:hAnsi="仿宋" w:hint="eastAsia"/>
          <w:sz w:val="32"/>
          <w:szCs w:val="32"/>
        </w:rPr>
        <w:t>相关行业协会</w:t>
      </w:r>
    </w:p>
    <w:p w:rsidR="008E3789" w:rsidRDefault="008E3789" w:rsidP="009C1C8F">
      <w:pPr>
        <w:ind w:left="420" w:firstLineChars="100" w:firstLine="31680"/>
        <w:jc w:val="left"/>
        <w:rPr>
          <w:rFonts w:ascii="仿宋" w:eastAsia="仿宋" w:hAnsi="仿宋"/>
          <w:sz w:val="32"/>
          <w:szCs w:val="32"/>
        </w:rPr>
      </w:pPr>
      <w:r>
        <w:rPr>
          <w:rFonts w:ascii="仿宋" w:eastAsia="仿宋" w:hAnsi="仿宋" w:hint="eastAsia"/>
          <w:sz w:val="32"/>
          <w:szCs w:val="32"/>
        </w:rPr>
        <w:t>相关企业</w:t>
      </w:r>
    </w:p>
    <w:p w:rsidR="008E3789" w:rsidRDefault="008E3789" w:rsidP="009C1C8F">
      <w:pPr>
        <w:ind w:firstLineChars="200" w:firstLine="31680"/>
        <w:jc w:val="left"/>
        <w:rPr>
          <w:rFonts w:ascii="黑体" w:eastAsia="黑体" w:hAnsi="黑体"/>
          <w:sz w:val="32"/>
          <w:szCs w:val="32"/>
        </w:rPr>
      </w:pPr>
      <w:r>
        <w:rPr>
          <w:rFonts w:ascii="黑体" w:eastAsia="黑体" w:hAnsi="黑体" w:hint="eastAsia"/>
          <w:sz w:val="32"/>
          <w:szCs w:val="32"/>
        </w:rPr>
        <w:t>三、时间和地点</w:t>
      </w:r>
    </w:p>
    <w:p w:rsidR="008E3789" w:rsidRDefault="008E3789">
      <w:pPr>
        <w:ind w:firstLine="645"/>
        <w:jc w:val="left"/>
        <w:rPr>
          <w:rFonts w:ascii="仿宋" w:eastAsia="仿宋" w:hAnsi="仿宋"/>
          <w:sz w:val="32"/>
          <w:szCs w:val="32"/>
        </w:rPr>
      </w:pPr>
      <w:r>
        <w:rPr>
          <w:rFonts w:ascii="仿宋" w:eastAsia="仿宋" w:hAnsi="仿宋" w:hint="eastAsia"/>
          <w:sz w:val="32"/>
          <w:szCs w:val="32"/>
        </w:rPr>
        <w:t>时间：</w:t>
      </w:r>
      <w:r>
        <w:rPr>
          <w:rFonts w:ascii="仿宋" w:eastAsia="仿宋" w:hAnsi="仿宋"/>
          <w:sz w:val="32"/>
          <w:szCs w:val="32"/>
        </w:rPr>
        <w:t>2016</w:t>
      </w:r>
      <w:r>
        <w:rPr>
          <w:rFonts w:ascii="仿宋" w:eastAsia="仿宋" w:hAnsi="仿宋" w:hint="eastAsia"/>
          <w:sz w:val="32"/>
          <w:szCs w:val="32"/>
        </w:rPr>
        <w:t>年</w:t>
      </w:r>
      <w:r>
        <w:rPr>
          <w:rFonts w:ascii="仿宋" w:eastAsia="仿宋" w:hAnsi="仿宋"/>
          <w:sz w:val="32"/>
          <w:szCs w:val="32"/>
        </w:rPr>
        <w:t>8</w:t>
      </w:r>
      <w:r>
        <w:rPr>
          <w:rFonts w:ascii="仿宋" w:eastAsia="仿宋" w:hAnsi="仿宋" w:hint="eastAsia"/>
          <w:sz w:val="32"/>
          <w:szCs w:val="32"/>
        </w:rPr>
        <w:t>月</w:t>
      </w:r>
      <w:r>
        <w:rPr>
          <w:rFonts w:ascii="仿宋" w:eastAsia="仿宋" w:hAnsi="仿宋"/>
          <w:sz w:val="32"/>
          <w:szCs w:val="32"/>
        </w:rPr>
        <w:t>18</w:t>
      </w:r>
      <w:r>
        <w:rPr>
          <w:rFonts w:ascii="仿宋" w:eastAsia="仿宋" w:hAnsi="仿宋" w:hint="eastAsia"/>
          <w:sz w:val="32"/>
          <w:szCs w:val="32"/>
        </w:rPr>
        <w:t>至</w:t>
      </w:r>
      <w:r>
        <w:rPr>
          <w:rFonts w:ascii="仿宋" w:eastAsia="仿宋" w:hAnsi="仿宋"/>
          <w:sz w:val="32"/>
          <w:szCs w:val="32"/>
        </w:rPr>
        <w:t>19</w:t>
      </w:r>
      <w:r>
        <w:rPr>
          <w:rFonts w:ascii="仿宋" w:eastAsia="仿宋" w:hAnsi="仿宋" w:hint="eastAsia"/>
          <w:sz w:val="32"/>
          <w:szCs w:val="32"/>
        </w:rPr>
        <w:t>日</w:t>
      </w:r>
    </w:p>
    <w:p w:rsidR="008E3789" w:rsidRDefault="008E3789">
      <w:pPr>
        <w:ind w:firstLine="645"/>
        <w:jc w:val="left"/>
        <w:rPr>
          <w:rFonts w:ascii="仿宋" w:eastAsia="仿宋" w:hAnsi="仿宋"/>
          <w:sz w:val="32"/>
          <w:szCs w:val="32"/>
        </w:rPr>
      </w:pPr>
      <w:r>
        <w:rPr>
          <w:rFonts w:ascii="仿宋" w:eastAsia="仿宋" w:hAnsi="仿宋" w:hint="eastAsia"/>
          <w:sz w:val="32"/>
          <w:szCs w:val="32"/>
        </w:rPr>
        <w:t>地点：深圳前海</w:t>
      </w:r>
    </w:p>
    <w:p w:rsidR="008E3789" w:rsidRDefault="008E3789" w:rsidP="009C1C8F">
      <w:pPr>
        <w:ind w:firstLineChars="200" w:firstLine="31680"/>
        <w:jc w:val="left"/>
        <w:rPr>
          <w:rFonts w:ascii="黑体" w:eastAsia="黑体" w:hAnsi="黑体"/>
          <w:sz w:val="32"/>
          <w:szCs w:val="32"/>
        </w:rPr>
      </w:pPr>
      <w:r>
        <w:rPr>
          <w:rFonts w:ascii="黑体" w:eastAsia="黑体" w:hAnsi="黑体" w:hint="eastAsia"/>
          <w:sz w:val="32"/>
          <w:szCs w:val="32"/>
        </w:rPr>
        <w:t>四、参会单位和人员</w:t>
      </w:r>
    </w:p>
    <w:p w:rsidR="008E3789" w:rsidRDefault="008E3789" w:rsidP="006F218B">
      <w:pPr>
        <w:ind w:left="640"/>
        <w:jc w:val="left"/>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一</w:t>
      </w:r>
      <w:r>
        <w:rPr>
          <w:rFonts w:ascii="仿宋" w:eastAsia="仿宋" w:hAnsi="仿宋"/>
          <w:sz w:val="32"/>
          <w:szCs w:val="32"/>
        </w:rPr>
        <w:t>)</w:t>
      </w:r>
      <w:r>
        <w:rPr>
          <w:rFonts w:ascii="仿宋" w:eastAsia="仿宋" w:hAnsi="仿宋" w:hint="eastAsia"/>
          <w:sz w:val="32"/>
          <w:szCs w:val="32"/>
        </w:rPr>
        <w:t>拟邀嘉宾</w:t>
      </w:r>
    </w:p>
    <w:p w:rsidR="008E3789" w:rsidRDefault="008E3789" w:rsidP="006F218B">
      <w:pPr>
        <w:ind w:left="640"/>
        <w:jc w:val="left"/>
        <w:rPr>
          <w:rFonts w:ascii="仿宋" w:eastAsia="仿宋" w:hAnsi="仿宋"/>
          <w:sz w:val="32"/>
          <w:szCs w:val="32"/>
        </w:rPr>
      </w:pPr>
      <w:r>
        <w:rPr>
          <w:rFonts w:ascii="仿宋" w:eastAsia="仿宋" w:hAnsi="仿宋" w:hint="eastAsia"/>
          <w:sz w:val="32"/>
          <w:szCs w:val="32"/>
        </w:rPr>
        <w:t>国家相关部门领导</w:t>
      </w:r>
    </w:p>
    <w:p w:rsidR="008E3789" w:rsidRDefault="008E3789" w:rsidP="00B040B1">
      <w:pPr>
        <w:ind w:left="640"/>
        <w:jc w:val="left"/>
        <w:rPr>
          <w:rFonts w:ascii="仿宋" w:eastAsia="仿宋" w:hAnsi="仿宋"/>
          <w:sz w:val="32"/>
          <w:szCs w:val="32"/>
        </w:rPr>
      </w:pPr>
      <w:r>
        <w:rPr>
          <w:rFonts w:ascii="仿宋" w:eastAsia="仿宋" w:hAnsi="仿宋" w:hint="eastAsia"/>
          <w:sz w:val="32"/>
          <w:szCs w:val="32"/>
        </w:rPr>
        <w:t>商务部及地方商务主管部门领导</w:t>
      </w:r>
    </w:p>
    <w:p w:rsidR="008E3789" w:rsidRDefault="008E3789" w:rsidP="006F218B">
      <w:pPr>
        <w:ind w:left="640"/>
        <w:jc w:val="left"/>
        <w:rPr>
          <w:rFonts w:ascii="仿宋" w:eastAsia="仿宋" w:hAnsi="仿宋"/>
          <w:sz w:val="32"/>
          <w:szCs w:val="32"/>
        </w:rPr>
      </w:pPr>
      <w:r>
        <w:rPr>
          <w:rFonts w:ascii="仿宋" w:eastAsia="仿宋" w:hAnsi="仿宋" w:hint="eastAsia"/>
          <w:sz w:val="32"/>
          <w:szCs w:val="32"/>
        </w:rPr>
        <w:t>上海、天津、广东、福建自贸区相关领导</w:t>
      </w:r>
    </w:p>
    <w:p w:rsidR="008E3789" w:rsidRDefault="008E3789" w:rsidP="006F218B">
      <w:pPr>
        <w:ind w:left="640"/>
        <w:jc w:val="left"/>
        <w:rPr>
          <w:rFonts w:ascii="仿宋" w:eastAsia="仿宋" w:hAnsi="仿宋"/>
          <w:sz w:val="32"/>
          <w:szCs w:val="32"/>
        </w:rPr>
      </w:pPr>
      <w:r>
        <w:rPr>
          <w:rFonts w:ascii="仿宋" w:eastAsia="仿宋" w:hAnsi="仿宋" w:hint="eastAsia"/>
          <w:sz w:val="32"/>
          <w:szCs w:val="32"/>
        </w:rPr>
        <w:t>中国服务贸易协会商业保理专委会领导</w:t>
      </w:r>
    </w:p>
    <w:p w:rsidR="008E3789" w:rsidRDefault="008E3789" w:rsidP="006F218B">
      <w:pPr>
        <w:ind w:left="640"/>
        <w:jc w:val="left"/>
        <w:rPr>
          <w:rFonts w:ascii="仿宋" w:eastAsia="仿宋" w:hAnsi="仿宋"/>
          <w:sz w:val="32"/>
          <w:szCs w:val="32"/>
        </w:rPr>
      </w:pPr>
      <w:r>
        <w:rPr>
          <w:rFonts w:ascii="仿宋" w:eastAsia="仿宋" w:hAnsi="仿宋" w:hint="eastAsia"/>
          <w:sz w:val="32"/>
          <w:szCs w:val="32"/>
        </w:rPr>
        <w:t>各省商业保理协会会长及相关领导</w:t>
      </w:r>
    </w:p>
    <w:p w:rsidR="008E3789" w:rsidRDefault="008E3789" w:rsidP="006F218B">
      <w:pPr>
        <w:ind w:left="640"/>
        <w:jc w:val="left"/>
        <w:rPr>
          <w:rFonts w:ascii="仿宋" w:eastAsia="仿宋" w:hAnsi="仿宋"/>
          <w:sz w:val="32"/>
          <w:szCs w:val="32"/>
        </w:rPr>
      </w:pPr>
      <w:r>
        <w:rPr>
          <w:rFonts w:ascii="仿宋" w:eastAsia="仿宋" w:hAnsi="仿宋" w:hint="eastAsia"/>
          <w:sz w:val="32"/>
          <w:szCs w:val="32"/>
        </w:rPr>
        <w:t>相关行业协会领导</w:t>
      </w:r>
    </w:p>
    <w:p w:rsidR="008E3789" w:rsidRDefault="008E3789" w:rsidP="006F218B">
      <w:pPr>
        <w:ind w:left="640"/>
        <w:jc w:val="left"/>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参会对象</w:t>
      </w:r>
    </w:p>
    <w:p w:rsidR="008E3789" w:rsidRDefault="008E3789" w:rsidP="009C1C8F">
      <w:pPr>
        <w:ind w:firstLineChars="221" w:firstLine="31680"/>
        <w:jc w:val="left"/>
        <w:rPr>
          <w:rFonts w:ascii="仿宋" w:eastAsia="仿宋" w:hAnsi="仿宋"/>
          <w:sz w:val="32"/>
          <w:szCs w:val="32"/>
        </w:rPr>
      </w:pPr>
      <w:r>
        <w:rPr>
          <w:rFonts w:ascii="仿宋" w:eastAsia="仿宋" w:hAnsi="仿宋" w:hint="eastAsia"/>
          <w:sz w:val="32"/>
          <w:szCs w:val="32"/>
        </w:rPr>
        <w:t>各地商业保理公司、融资租赁公司、银行、信托公司、财务公司、保险公司、资产管理公司、基金公司、证券公司、投资公司、担保公司及商业保理相关服务机构等。</w:t>
      </w:r>
    </w:p>
    <w:p w:rsidR="008E3789" w:rsidRDefault="008E3789" w:rsidP="006F218B">
      <w:pPr>
        <w:ind w:left="640"/>
        <w:jc w:val="left"/>
        <w:rPr>
          <w:rFonts w:ascii="仿宋" w:eastAsia="仿宋" w:hAnsi="仿宋"/>
          <w:sz w:val="32"/>
          <w:szCs w:val="32"/>
        </w:rPr>
      </w:pPr>
      <w:r>
        <w:rPr>
          <w:rFonts w:ascii="仿宋" w:eastAsia="仿宋" w:hAnsi="仿宋" w:hint="eastAsia"/>
          <w:sz w:val="32"/>
          <w:szCs w:val="32"/>
        </w:rPr>
        <w:t>（三）拟邀媒体</w:t>
      </w:r>
    </w:p>
    <w:p w:rsidR="008E3789" w:rsidRPr="00037DC7" w:rsidRDefault="008E3789" w:rsidP="009C1C8F">
      <w:pPr>
        <w:ind w:firstLineChars="221" w:firstLine="31680"/>
        <w:jc w:val="left"/>
        <w:rPr>
          <w:rFonts w:ascii="仿宋" w:eastAsia="仿宋" w:hAnsi="仿宋"/>
          <w:sz w:val="32"/>
          <w:szCs w:val="32"/>
        </w:rPr>
      </w:pPr>
      <w:r>
        <w:rPr>
          <w:rFonts w:ascii="仿宋" w:eastAsia="仿宋" w:hAnsi="仿宋" w:hint="eastAsia"/>
          <w:sz w:val="32"/>
          <w:szCs w:val="32"/>
        </w:rPr>
        <w:t>人民日报、新华社、经济日报、中央电视台、广东卫视、深圳卫视、凤凰卫视、人民网、新华网、中国经济网、凤凰网、新浪、腾讯网、搜狐网、网易、南方日报、中国证券报、深圳商报、深圳特区报等。</w:t>
      </w:r>
    </w:p>
    <w:p w:rsidR="008E3789" w:rsidRDefault="008E3789" w:rsidP="009C1C8F">
      <w:pPr>
        <w:ind w:firstLineChars="200" w:firstLine="31680"/>
        <w:jc w:val="left"/>
        <w:rPr>
          <w:rFonts w:ascii="黑体" w:eastAsia="黑体" w:hAnsi="黑体"/>
          <w:sz w:val="32"/>
          <w:szCs w:val="32"/>
        </w:rPr>
      </w:pPr>
      <w:r>
        <w:rPr>
          <w:rFonts w:ascii="黑体" w:eastAsia="黑体" w:hAnsi="黑体" w:hint="eastAsia"/>
          <w:sz w:val="32"/>
          <w:szCs w:val="32"/>
        </w:rPr>
        <w:t>五、活动及日程</w:t>
      </w:r>
    </w:p>
    <w:p w:rsidR="008E3789" w:rsidRDefault="008E3789" w:rsidP="009C1C8F">
      <w:pPr>
        <w:ind w:firstLineChars="200" w:firstLine="31680"/>
        <w:jc w:val="left"/>
        <w:rPr>
          <w:rFonts w:ascii="黑体" w:eastAsia="黑体" w:hAnsi="黑体"/>
          <w:sz w:val="32"/>
          <w:szCs w:val="32"/>
        </w:rPr>
      </w:pPr>
      <w:smartTag w:uri="urn:schemas-microsoft-com:office:smarttags" w:element="chsdate">
        <w:smartTagPr>
          <w:attr w:name="IsROCDate" w:val="False"/>
          <w:attr w:name="IsLunarDate" w:val="False"/>
          <w:attr w:name="Day" w:val="18"/>
          <w:attr w:name="Month" w:val="8"/>
          <w:attr w:name="Year" w:val="2016"/>
        </w:smartTagPr>
        <w:r>
          <w:rPr>
            <w:rFonts w:ascii="仿宋" w:eastAsia="仿宋" w:hAnsi="仿宋"/>
            <w:b/>
            <w:sz w:val="32"/>
            <w:szCs w:val="32"/>
          </w:rPr>
          <w:t>8</w:t>
        </w:r>
        <w:r>
          <w:rPr>
            <w:rFonts w:ascii="仿宋" w:eastAsia="仿宋" w:hAnsi="仿宋" w:hint="eastAsia"/>
            <w:b/>
            <w:sz w:val="32"/>
            <w:szCs w:val="32"/>
          </w:rPr>
          <w:t>月</w:t>
        </w:r>
        <w:r>
          <w:rPr>
            <w:rFonts w:ascii="仿宋" w:eastAsia="仿宋" w:hAnsi="仿宋"/>
            <w:b/>
            <w:sz w:val="32"/>
            <w:szCs w:val="32"/>
          </w:rPr>
          <w:t>18</w:t>
        </w:r>
        <w:r>
          <w:rPr>
            <w:rFonts w:ascii="仿宋" w:eastAsia="仿宋" w:hAnsi="仿宋" w:hint="eastAsia"/>
            <w:b/>
            <w:sz w:val="32"/>
            <w:szCs w:val="32"/>
          </w:rPr>
          <w:t>日</w:t>
        </w:r>
      </w:smartTag>
      <w:r>
        <w:rPr>
          <w:rFonts w:ascii="仿宋" w:eastAsia="仿宋" w:hAnsi="仿宋" w:hint="eastAsia"/>
          <w:b/>
          <w:sz w:val="32"/>
          <w:szCs w:val="32"/>
        </w:rPr>
        <w:t>上午</w:t>
      </w:r>
    </w:p>
    <w:p w:rsidR="008E3789" w:rsidRPr="009F449C" w:rsidRDefault="008E3789" w:rsidP="009C1C8F">
      <w:pPr>
        <w:ind w:firstLineChars="200" w:firstLine="31680"/>
        <w:jc w:val="left"/>
        <w:rPr>
          <w:rFonts w:ascii="仿宋" w:eastAsia="仿宋" w:hAnsi="仿宋"/>
          <w:b/>
          <w:sz w:val="32"/>
          <w:szCs w:val="32"/>
        </w:rPr>
      </w:pPr>
      <w:r w:rsidRPr="009F449C">
        <w:rPr>
          <w:rFonts w:ascii="仿宋" w:eastAsia="仿宋" w:hAnsi="仿宋" w:hint="eastAsia"/>
          <w:b/>
          <w:sz w:val="32"/>
          <w:szCs w:val="32"/>
        </w:rPr>
        <w:t>（一）开幕式：</w:t>
      </w:r>
      <w:r w:rsidRPr="009F449C">
        <w:rPr>
          <w:rFonts w:ascii="仿宋" w:eastAsia="仿宋" w:hAnsi="仿宋"/>
          <w:b/>
          <w:sz w:val="32"/>
          <w:szCs w:val="32"/>
        </w:rPr>
        <w:t xml:space="preserve"> </w:t>
      </w:r>
    </w:p>
    <w:p w:rsidR="008E3789" w:rsidRPr="00596FC4" w:rsidRDefault="008E3789" w:rsidP="009C1C8F">
      <w:pPr>
        <w:ind w:firstLineChars="200" w:firstLine="31680"/>
        <w:jc w:val="left"/>
        <w:rPr>
          <w:rFonts w:ascii="仿宋" w:eastAsia="仿宋" w:hAnsi="仿宋"/>
          <w:sz w:val="32"/>
          <w:szCs w:val="32"/>
        </w:rPr>
      </w:pPr>
      <w:r w:rsidRPr="00596FC4">
        <w:rPr>
          <w:rFonts w:ascii="仿宋" w:eastAsia="仿宋" w:hAnsi="仿宋"/>
          <w:sz w:val="32"/>
          <w:szCs w:val="32"/>
        </w:rPr>
        <w:t>1.</w:t>
      </w:r>
      <w:r w:rsidRPr="00596FC4">
        <w:rPr>
          <w:rFonts w:ascii="仿宋" w:eastAsia="仿宋" w:hAnsi="仿宋" w:hint="eastAsia"/>
          <w:sz w:val="32"/>
          <w:szCs w:val="32"/>
        </w:rPr>
        <w:t>领导及嘉宾致辞</w:t>
      </w:r>
    </w:p>
    <w:p w:rsidR="008E3789" w:rsidRPr="00596FC4" w:rsidRDefault="008E3789" w:rsidP="009C1C8F">
      <w:pPr>
        <w:ind w:firstLineChars="200" w:firstLine="31680"/>
        <w:jc w:val="left"/>
        <w:rPr>
          <w:rFonts w:ascii="仿宋" w:eastAsia="仿宋" w:hAnsi="仿宋"/>
          <w:sz w:val="32"/>
          <w:szCs w:val="32"/>
        </w:rPr>
      </w:pPr>
      <w:r w:rsidRPr="00596FC4">
        <w:rPr>
          <w:rFonts w:ascii="仿宋" w:eastAsia="仿宋" w:hAnsi="仿宋"/>
          <w:sz w:val="32"/>
          <w:szCs w:val="32"/>
        </w:rPr>
        <w:t>2.</w:t>
      </w:r>
      <w:r w:rsidRPr="00596FC4">
        <w:rPr>
          <w:rFonts w:ascii="仿宋" w:eastAsia="仿宋" w:hAnsi="仿宋" w:hint="eastAsia"/>
          <w:sz w:val="32"/>
          <w:szCs w:val="32"/>
        </w:rPr>
        <w:t>合作签约仪式</w:t>
      </w:r>
    </w:p>
    <w:p w:rsidR="008E3789" w:rsidRPr="009F449C" w:rsidRDefault="008E3789" w:rsidP="009C1C8F">
      <w:pPr>
        <w:ind w:firstLineChars="200" w:firstLine="31680"/>
        <w:jc w:val="left"/>
        <w:rPr>
          <w:rFonts w:ascii="仿宋" w:eastAsia="仿宋" w:hAnsi="仿宋"/>
          <w:b/>
          <w:sz w:val="32"/>
          <w:szCs w:val="32"/>
        </w:rPr>
      </w:pPr>
      <w:r w:rsidRPr="009F449C">
        <w:rPr>
          <w:rFonts w:ascii="仿宋" w:eastAsia="仿宋" w:hAnsi="仿宋" w:hint="eastAsia"/>
          <w:b/>
          <w:sz w:val="32"/>
          <w:szCs w:val="32"/>
        </w:rPr>
        <w:t>（二）主论坛</w:t>
      </w:r>
    </w:p>
    <w:p w:rsidR="008E3789" w:rsidRDefault="008E3789">
      <w:pPr>
        <w:ind w:firstLine="640"/>
        <w:jc w:val="lef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主题演讲：商业保理再融资之困与突围</w:t>
      </w:r>
    </w:p>
    <w:p w:rsidR="008E3789" w:rsidRDefault="008E3789">
      <w:pPr>
        <w:ind w:firstLine="645"/>
        <w:jc w:val="left"/>
        <w:rPr>
          <w:rFonts w:ascii="仿宋" w:eastAsia="仿宋" w:hAnsi="仿宋"/>
          <w:sz w:val="32"/>
          <w:szCs w:val="32"/>
        </w:rPr>
      </w:pPr>
      <w:r>
        <w:rPr>
          <w:rFonts w:ascii="仿宋" w:eastAsia="仿宋" w:hAnsi="仿宋" w:hint="eastAsia"/>
          <w:sz w:val="32"/>
          <w:szCs w:val="32"/>
        </w:rPr>
        <w:t>邀请投融资、商业保理领域知名专家就商业保理的再融资模式做主题演讲。</w:t>
      </w:r>
    </w:p>
    <w:p w:rsidR="008E3789" w:rsidRDefault="008E3789">
      <w:pPr>
        <w:pStyle w:val="1"/>
        <w:ind w:firstLineChars="0" w:firstLine="645"/>
        <w:jc w:val="left"/>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会长对话论坛：供给侧改革给商业保理带来的发展机遇</w:t>
      </w:r>
    </w:p>
    <w:p w:rsidR="008E3789" w:rsidRPr="00115613" w:rsidRDefault="008E3789" w:rsidP="009C1C8F">
      <w:pPr>
        <w:ind w:firstLineChars="200" w:firstLine="31680"/>
        <w:jc w:val="left"/>
        <w:rPr>
          <w:rFonts w:ascii="仿宋" w:eastAsia="仿宋" w:hAnsi="仿宋"/>
          <w:sz w:val="32"/>
          <w:szCs w:val="32"/>
        </w:rPr>
      </w:pPr>
      <w:r>
        <w:rPr>
          <w:rFonts w:ascii="仿宋" w:eastAsia="仿宋" w:hAnsi="仿宋" w:hint="eastAsia"/>
          <w:sz w:val="32"/>
          <w:szCs w:val="32"/>
        </w:rPr>
        <w:t>邀请保理专委会常务副主任与各省、市商业保理协会会长共同商讨商业保理行业发展大计。</w:t>
      </w:r>
    </w:p>
    <w:p w:rsidR="008E3789" w:rsidRDefault="008E3789" w:rsidP="009C1C8F">
      <w:pPr>
        <w:ind w:firstLineChars="200" w:firstLine="31680"/>
        <w:jc w:val="left"/>
        <w:rPr>
          <w:rFonts w:ascii="仿宋" w:eastAsia="仿宋" w:hAnsi="仿宋"/>
          <w:sz w:val="32"/>
          <w:szCs w:val="32"/>
        </w:rPr>
      </w:pPr>
      <w:smartTag w:uri="urn:schemas-microsoft-com:office:smarttags" w:element="chsdate">
        <w:smartTagPr>
          <w:attr w:name="IsROCDate" w:val="False"/>
          <w:attr w:name="IsLunarDate" w:val="False"/>
          <w:attr w:name="Day" w:val="18"/>
          <w:attr w:name="Month" w:val="8"/>
          <w:attr w:name="Year" w:val="2016"/>
        </w:smartTagPr>
        <w:r>
          <w:rPr>
            <w:rFonts w:ascii="仿宋" w:eastAsia="仿宋" w:hAnsi="仿宋"/>
            <w:b/>
            <w:sz w:val="32"/>
            <w:szCs w:val="32"/>
          </w:rPr>
          <w:t>8</w:t>
        </w:r>
        <w:r>
          <w:rPr>
            <w:rFonts w:ascii="仿宋" w:eastAsia="仿宋" w:hAnsi="仿宋" w:hint="eastAsia"/>
            <w:b/>
            <w:sz w:val="32"/>
            <w:szCs w:val="32"/>
          </w:rPr>
          <w:t>月</w:t>
        </w:r>
        <w:r>
          <w:rPr>
            <w:rFonts w:ascii="仿宋" w:eastAsia="仿宋" w:hAnsi="仿宋"/>
            <w:b/>
            <w:sz w:val="32"/>
            <w:szCs w:val="32"/>
          </w:rPr>
          <w:t>18</w:t>
        </w:r>
        <w:r>
          <w:rPr>
            <w:rFonts w:ascii="仿宋" w:eastAsia="仿宋" w:hAnsi="仿宋" w:hint="eastAsia"/>
            <w:b/>
            <w:sz w:val="32"/>
            <w:szCs w:val="32"/>
          </w:rPr>
          <w:t>日</w:t>
        </w:r>
      </w:smartTag>
      <w:r>
        <w:rPr>
          <w:rFonts w:ascii="仿宋" w:eastAsia="仿宋" w:hAnsi="仿宋" w:hint="eastAsia"/>
          <w:b/>
          <w:sz w:val="32"/>
          <w:szCs w:val="32"/>
        </w:rPr>
        <w:t>下午</w:t>
      </w:r>
    </w:p>
    <w:p w:rsidR="008E3789" w:rsidRPr="009F449C" w:rsidRDefault="008E3789">
      <w:pPr>
        <w:pStyle w:val="1"/>
        <w:ind w:firstLineChars="0" w:firstLine="645"/>
        <w:jc w:val="left"/>
        <w:rPr>
          <w:rFonts w:ascii="仿宋" w:eastAsia="仿宋" w:hAnsi="仿宋"/>
          <w:b/>
          <w:sz w:val="32"/>
          <w:szCs w:val="32"/>
        </w:rPr>
      </w:pPr>
      <w:r w:rsidRPr="009F449C">
        <w:rPr>
          <w:rFonts w:ascii="仿宋" w:eastAsia="仿宋" w:hAnsi="仿宋" w:hint="eastAsia"/>
          <w:b/>
          <w:sz w:val="32"/>
          <w:szCs w:val="32"/>
        </w:rPr>
        <w:t>（三）分论坛：</w:t>
      </w:r>
      <w:r w:rsidRPr="009F449C">
        <w:rPr>
          <w:rFonts w:ascii="仿宋" w:eastAsia="仿宋" w:hAnsi="仿宋"/>
          <w:b/>
          <w:sz w:val="32"/>
          <w:szCs w:val="32"/>
        </w:rPr>
        <w:t xml:space="preserve"> </w:t>
      </w:r>
    </w:p>
    <w:p w:rsidR="008E3789" w:rsidRDefault="008E3789">
      <w:pPr>
        <w:pStyle w:val="1"/>
        <w:ind w:firstLineChars="0" w:firstLine="645"/>
        <w:jc w:val="lef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分论坛一：银行与保理企业合作对话</w:t>
      </w:r>
    </w:p>
    <w:p w:rsidR="008E3789" w:rsidRDefault="008E3789">
      <w:pPr>
        <w:pStyle w:val="1"/>
        <w:ind w:firstLineChars="0" w:firstLine="0"/>
        <w:jc w:val="lef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研讨银行对商业保理公司资金监管、授信、风险管理能力评估以及银行与商业保理公司业务上的合作等问题；</w:t>
      </w:r>
    </w:p>
    <w:p w:rsidR="008E3789" w:rsidRDefault="008E3789">
      <w:pPr>
        <w:pStyle w:val="1"/>
        <w:ind w:firstLineChars="0" w:firstLine="0"/>
        <w:jc w:val="left"/>
        <w:rPr>
          <w:rFonts w:ascii="仿宋" w:eastAsia="仿宋" w:hAnsi="仿宋"/>
          <w:sz w:val="32"/>
          <w:szCs w:val="32"/>
        </w:rPr>
      </w:pPr>
      <w:r>
        <w:rPr>
          <w:rFonts w:ascii="仿宋" w:eastAsia="仿宋" w:hAnsi="仿宋"/>
          <w:sz w:val="32"/>
          <w:szCs w:val="32"/>
        </w:rPr>
        <w:t xml:space="preserve">    2.</w:t>
      </w:r>
      <w:r>
        <w:rPr>
          <w:rFonts w:ascii="仿宋" w:eastAsia="仿宋" w:hAnsi="仿宋" w:hint="eastAsia"/>
          <w:sz w:val="32"/>
          <w:szCs w:val="32"/>
        </w:rPr>
        <w:t>分论坛二：再保理、联合保理专题研讨</w:t>
      </w:r>
    </w:p>
    <w:p w:rsidR="008E3789" w:rsidRDefault="008E3789" w:rsidP="00577E68">
      <w:pPr>
        <w:pStyle w:val="1"/>
        <w:ind w:firstLineChars="0" w:firstLine="640"/>
        <w:jc w:val="left"/>
        <w:rPr>
          <w:rFonts w:ascii="仿宋" w:eastAsia="仿宋" w:hAnsi="仿宋"/>
          <w:sz w:val="32"/>
          <w:szCs w:val="32"/>
        </w:rPr>
      </w:pPr>
      <w:r>
        <w:rPr>
          <w:rFonts w:ascii="仿宋" w:eastAsia="仿宋" w:hAnsi="仿宋" w:hint="eastAsia"/>
          <w:sz w:val="32"/>
          <w:szCs w:val="32"/>
        </w:rPr>
        <w:t>研讨行业间再保理、保理公司联合保理等新业务的现状与发展；邀请银行、保理公司、保险公司等。</w:t>
      </w:r>
    </w:p>
    <w:p w:rsidR="008E3789" w:rsidRDefault="008E3789">
      <w:pPr>
        <w:pStyle w:val="1"/>
        <w:ind w:firstLineChars="0" w:firstLine="645"/>
        <w:jc w:val="left"/>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分论坛三：保理资产证券化专题研讨</w:t>
      </w:r>
    </w:p>
    <w:p w:rsidR="008E3789" w:rsidRDefault="008E3789">
      <w:pPr>
        <w:pStyle w:val="1"/>
        <w:ind w:firstLineChars="0" w:firstLine="645"/>
        <w:jc w:val="left"/>
        <w:rPr>
          <w:rFonts w:ascii="仿宋" w:eastAsia="仿宋" w:hAnsi="仿宋"/>
          <w:sz w:val="32"/>
          <w:szCs w:val="32"/>
        </w:rPr>
      </w:pPr>
      <w:r>
        <w:rPr>
          <w:rFonts w:ascii="仿宋" w:eastAsia="仿宋" w:hAnsi="仿宋" w:hint="eastAsia"/>
          <w:sz w:val="32"/>
          <w:szCs w:val="32"/>
        </w:rPr>
        <w:t>研讨保理行业证券化资产集中、重组、发行证券的瓶颈和解决方法。</w:t>
      </w:r>
    </w:p>
    <w:p w:rsidR="008E3789" w:rsidRDefault="008E3789" w:rsidP="00B8265F">
      <w:pPr>
        <w:pStyle w:val="1"/>
        <w:ind w:firstLineChars="0" w:firstLine="645"/>
        <w:jc w:val="left"/>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分论坛四：保理服务机构发展论坛</w:t>
      </w:r>
    </w:p>
    <w:p w:rsidR="008E3789" w:rsidRDefault="008E3789" w:rsidP="00B8265F">
      <w:pPr>
        <w:pStyle w:val="1"/>
        <w:ind w:firstLineChars="0" w:firstLine="645"/>
        <w:jc w:val="left"/>
        <w:rPr>
          <w:rFonts w:ascii="仿宋" w:eastAsia="仿宋" w:hAnsi="仿宋"/>
          <w:sz w:val="32"/>
          <w:szCs w:val="32"/>
        </w:rPr>
      </w:pPr>
      <w:r>
        <w:rPr>
          <w:rFonts w:ascii="仿宋" w:eastAsia="仿宋" w:hAnsi="仿宋" w:hint="eastAsia"/>
          <w:sz w:val="32"/>
          <w:szCs w:val="32"/>
        </w:rPr>
        <w:t>邀请法律、会计、征信、大数据、系统开发、云平台等服务机构。</w:t>
      </w:r>
    </w:p>
    <w:p w:rsidR="008E3789" w:rsidRDefault="008E3789" w:rsidP="00B8265F">
      <w:pPr>
        <w:pStyle w:val="1"/>
        <w:ind w:firstLineChars="0" w:firstLine="645"/>
        <w:jc w:val="left"/>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分论坛五：前海再保理基金发起人座谈会（闭门会议）</w:t>
      </w:r>
    </w:p>
    <w:p w:rsidR="008E3789" w:rsidRDefault="008E3789" w:rsidP="00115613">
      <w:pPr>
        <w:pStyle w:val="1"/>
        <w:ind w:firstLineChars="0" w:firstLine="645"/>
        <w:jc w:val="left"/>
        <w:rPr>
          <w:rFonts w:ascii="仿宋" w:eastAsia="仿宋" w:hAnsi="仿宋"/>
          <w:sz w:val="32"/>
          <w:szCs w:val="32"/>
        </w:rPr>
      </w:pPr>
      <w:r>
        <w:rPr>
          <w:rFonts w:ascii="仿宋" w:eastAsia="仿宋" w:hAnsi="仿宋" w:hint="eastAsia"/>
          <w:sz w:val="32"/>
          <w:szCs w:val="32"/>
        </w:rPr>
        <w:t>特邀人员参加。</w:t>
      </w:r>
    </w:p>
    <w:p w:rsidR="008E3789" w:rsidRDefault="008E3789" w:rsidP="009C1C8F">
      <w:pPr>
        <w:ind w:firstLineChars="200" w:firstLine="31680"/>
        <w:jc w:val="left"/>
        <w:rPr>
          <w:rFonts w:ascii="仿宋" w:eastAsia="仿宋" w:hAnsi="仿宋"/>
          <w:b/>
          <w:sz w:val="32"/>
          <w:szCs w:val="32"/>
        </w:rPr>
      </w:pPr>
      <w:smartTag w:uri="urn:schemas-microsoft-com:office:smarttags" w:element="chsdate">
        <w:smartTagPr>
          <w:attr w:name="IsROCDate" w:val="False"/>
          <w:attr w:name="IsLunarDate" w:val="False"/>
          <w:attr w:name="Day" w:val="18"/>
          <w:attr w:name="Month" w:val="8"/>
          <w:attr w:name="Year" w:val="2016"/>
        </w:smartTagPr>
        <w:r>
          <w:rPr>
            <w:rFonts w:ascii="仿宋" w:eastAsia="仿宋" w:hAnsi="仿宋"/>
            <w:b/>
            <w:sz w:val="32"/>
            <w:szCs w:val="32"/>
          </w:rPr>
          <w:t>8</w:t>
        </w:r>
        <w:r w:rsidRPr="00115613">
          <w:rPr>
            <w:rFonts w:ascii="仿宋" w:eastAsia="仿宋" w:hAnsi="仿宋" w:hint="eastAsia"/>
            <w:b/>
            <w:sz w:val="32"/>
            <w:szCs w:val="32"/>
          </w:rPr>
          <w:t>月</w:t>
        </w:r>
        <w:r>
          <w:rPr>
            <w:rFonts w:ascii="仿宋" w:eastAsia="仿宋" w:hAnsi="仿宋"/>
            <w:b/>
            <w:sz w:val="32"/>
            <w:szCs w:val="32"/>
          </w:rPr>
          <w:t>1</w:t>
        </w:r>
        <w:r w:rsidRPr="00115613">
          <w:rPr>
            <w:rFonts w:ascii="仿宋" w:eastAsia="仿宋" w:hAnsi="仿宋"/>
            <w:b/>
            <w:sz w:val="32"/>
            <w:szCs w:val="32"/>
          </w:rPr>
          <w:t>8</w:t>
        </w:r>
        <w:r w:rsidRPr="00115613">
          <w:rPr>
            <w:rFonts w:ascii="仿宋" w:eastAsia="仿宋" w:hAnsi="仿宋" w:hint="eastAsia"/>
            <w:b/>
            <w:sz w:val="32"/>
            <w:szCs w:val="32"/>
          </w:rPr>
          <w:t>日</w:t>
        </w:r>
      </w:smartTag>
      <w:r w:rsidRPr="00115613">
        <w:rPr>
          <w:rFonts w:ascii="仿宋" w:eastAsia="仿宋" w:hAnsi="仿宋" w:hint="eastAsia"/>
          <w:b/>
          <w:sz w:val="32"/>
          <w:szCs w:val="32"/>
        </w:rPr>
        <w:t>晚上</w:t>
      </w:r>
    </w:p>
    <w:p w:rsidR="008E3789" w:rsidRPr="00115613" w:rsidRDefault="008E3789" w:rsidP="009C1C8F">
      <w:pPr>
        <w:ind w:firstLineChars="200" w:firstLine="31680"/>
        <w:jc w:val="left"/>
        <w:rPr>
          <w:rFonts w:ascii="仿宋" w:eastAsia="仿宋" w:hAnsi="仿宋"/>
          <w:b/>
          <w:sz w:val="32"/>
          <w:szCs w:val="32"/>
        </w:rPr>
      </w:pPr>
      <w:r w:rsidRPr="009F449C">
        <w:rPr>
          <w:rFonts w:ascii="仿宋" w:eastAsia="仿宋" w:hAnsi="仿宋" w:hint="eastAsia"/>
          <w:b/>
          <w:sz w:val="32"/>
          <w:szCs w:val="32"/>
        </w:rPr>
        <w:t>（四）欢迎晚宴：</w:t>
      </w:r>
      <w:r>
        <w:rPr>
          <w:rFonts w:ascii="仿宋" w:eastAsia="仿宋" w:hAnsi="仿宋" w:hint="eastAsia"/>
          <w:sz w:val="32"/>
          <w:szCs w:val="32"/>
        </w:rPr>
        <w:t>邀请出席活动的嘉宾参加。</w:t>
      </w:r>
    </w:p>
    <w:p w:rsidR="008E3789" w:rsidRDefault="008E3789" w:rsidP="00115613">
      <w:pPr>
        <w:pStyle w:val="1"/>
        <w:ind w:left="645" w:firstLineChars="0" w:firstLine="0"/>
        <w:jc w:val="left"/>
        <w:rPr>
          <w:rFonts w:ascii="仿宋" w:eastAsia="仿宋" w:hAnsi="仿宋"/>
          <w:b/>
          <w:sz w:val="32"/>
          <w:szCs w:val="32"/>
        </w:rPr>
      </w:pPr>
      <w:smartTag w:uri="urn:schemas-microsoft-com:office:smarttags" w:element="chsdate">
        <w:smartTagPr>
          <w:attr w:name="IsROCDate" w:val="False"/>
          <w:attr w:name="IsLunarDate" w:val="False"/>
          <w:attr w:name="Day" w:val="19"/>
          <w:attr w:name="Month" w:val="8"/>
          <w:attr w:name="Year" w:val="2016"/>
        </w:smartTagPr>
        <w:r>
          <w:rPr>
            <w:rFonts w:ascii="仿宋" w:eastAsia="仿宋" w:hAnsi="仿宋"/>
            <w:b/>
            <w:sz w:val="32"/>
            <w:szCs w:val="32"/>
          </w:rPr>
          <w:t>8</w:t>
        </w:r>
        <w:r>
          <w:rPr>
            <w:rFonts w:ascii="仿宋" w:eastAsia="仿宋" w:hAnsi="仿宋" w:hint="eastAsia"/>
            <w:b/>
            <w:sz w:val="32"/>
            <w:szCs w:val="32"/>
          </w:rPr>
          <w:t>月</w:t>
        </w:r>
        <w:r>
          <w:rPr>
            <w:rFonts w:ascii="仿宋" w:eastAsia="仿宋" w:hAnsi="仿宋"/>
            <w:b/>
            <w:sz w:val="32"/>
            <w:szCs w:val="32"/>
          </w:rPr>
          <w:t>19</w:t>
        </w:r>
        <w:r>
          <w:rPr>
            <w:rFonts w:ascii="仿宋" w:eastAsia="仿宋" w:hAnsi="仿宋" w:hint="eastAsia"/>
            <w:b/>
            <w:sz w:val="32"/>
            <w:szCs w:val="32"/>
          </w:rPr>
          <w:t>日</w:t>
        </w:r>
      </w:smartTag>
      <w:r>
        <w:rPr>
          <w:rFonts w:ascii="仿宋" w:eastAsia="仿宋" w:hAnsi="仿宋" w:hint="eastAsia"/>
          <w:b/>
          <w:sz w:val="32"/>
          <w:szCs w:val="32"/>
        </w:rPr>
        <w:t>上午</w:t>
      </w:r>
    </w:p>
    <w:p w:rsidR="008E3789" w:rsidRPr="00115613" w:rsidRDefault="008E3789" w:rsidP="00115613">
      <w:pPr>
        <w:pStyle w:val="1"/>
        <w:ind w:firstLineChars="0" w:firstLine="0"/>
        <w:jc w:val="left"/>
        <w:rPr>
          <w:rFonts w:ascii="仿宋" w:eastAsia="仿宋" w:hAnsi="仿宋"/>
          <w:b/>
          <w:sz w:val="32"/>
          <w:szCs w:val="32"/>
        </w:rPr>
      </w:pPr>
      <w:r>
        <w:rPr>
          <w:rFonts w:ascii="仿宋" w:eastAsia="仿宋" w:hAnsi="仿宋" w:hint="eastAsia"/>
          <w:b/>
          <w:sz w:val="32"/>
          <w:szCs w:val="32"/>
        </w:rPr>
        <w:t xml:space="preserve">　　</w:t>
      </w:r>
      <w:r w:rsidRPr="009F449C">
        <w:rPr>
          <w:rFonts w:ascii="仿宋" w:eastAsia="仿宋" w:hAnsi="仿宋" w:hint="eastAsia"/>
          <w:b/>
          <w:sz w:val="32"/>
          <w:szCs w:val="32"/>
        </w:rPr>
        <w:t>（五）对接洽谈：</w:t>
      </w:r>
      <w:r>
        <w:rPr>
          <w:rFonts w:ascii="仿宋" w:eastAsia="仿宋" w:hAnsi="仿宋" w:hint="eastAsia"/>
          <w:sz w:val="32"/>
          <w:szCs w:val="32"/>
        </w:rPr>
        <w:t>资本对接（配对会），有投融资意向的金融机构及保理企业在组委会安排的环境中面对面接触，使投融资双方都能有多元选择的机会，提高投融资机会和效率。</w:t>
      </w:r>
    </w:p>
    <w:p w:rsidR="008E3789" w:rsidRPr="00371FE5" w:rsidRDefault="008E3789" w:rsidP="00C005AE">
      <w:pPr>
        <w:pStyle w:val="1"/>
        <w:ind w:firstLineChars="0" w:firstLine="0"/>
        <w:jc w:val="left"/>
        <w:rPr>
          <w:rFonts w:ascii="仿宋" w:eastAsia="仿宋" w:hAnsi="仿宋"/>
          <w:sz w:val="32"/>
          <w:szCs w:val="32"/>
        </w:rPr>
      </w:pPr>
      <w:r>
        <w:rPr>
          <w:rFonts w:ascii="仿宋" w:eastAsia="仿宋" w:hAnsi="仿宋" w:hint="eastAsia"/>
          <w:sz w:val="32"/>
          <w:szCs w:val="32"/>
        </w:rPr>
        <w:t xml:space="preserve">　　</w:t>
      </w:r>
      <w:r w:rsidRPr="00371FE5">
        <w:rPr>
          <w:rFonts w:ascii="仿宋" w:eastAsia="仿宋" w:hAnsi="仿宋"/>
          <w:sz w:val="32"/>
          <w:szCs w:val="32"/>
        </w:rPr>
        <w:t>1.</w:t>
      </w:r>
      <w:r w:rsidRPr="00371FE5">
        <w:rPr>
          <w:rFonts w:ascii="仿宋" w:eastAsia="仿宋" w:hAnsi="仿宋" w:hint="eastAsia"/>
          <w:sz w:val="32"/>
          <w:szCs w:val="32"/>
        </w:rPr>
        <w:t>商业保理企业再保理、联合保理合作对接会</w:t>
      </w:r>
    </w:p>
    <w:p w:rsidR="008E3789" w:rsidRPr="00371FE5" w:rsidRDefault="008E3789" w:rsidP="00C005AE">
      <w:pPr>
        <w:pStyle w:val="1"/>
        <w:ind w:firstLineChars="0" w:firstLine="0"/>
        <w:jc w:val="left"/>
        <w:rPr>
          <w:rFonts w:ascii="仿宋" w:eastAsia="仿宋" w:hAnsi="仿宋"/>
          <w:sz w:val="32"/>
          <w:szCs w:val="32"/>
        </w:rPr>
      </w:pPr>
      <w:r>
        <w:rPr>
          <w:rFonts w:ascii="仿宋" w:eastAsia="仿宋" w:hAnsi="仿宋" w:hint="eastAsia"/>
          <w:sz w:val="32"/>
          <w:szCs w:val="32"/>
        </w:rPr>
        <w:t xml:space="preserve">　　</w:t>
      </w:r>
      <w:r w:rsidRPr="00371FE5">
        <w:rPr>
          <w:rFonts w:ascii="仿宋" w:eastAsia="仿宋" w:hAnsi="仿宋"/>
          <w:sz w:val="32"/>
          <w:szCs w:val="32"/>
        </w:rPr>
        <w:t>2.</w:t>
      </w:r>
      <w:r w:rsidRPr="00371FE5">
        <w:rPr>
          <w:rFonts w:ascii="仿宋" w:eastAsia="仿宋" w:hAnsi="仿宋" w:hint="eastAsia"/>
          <w:sz w:val="32"/>
          <w:szCs w:val="32"/>
        </w:rPr>
        <w:t>集合资产证券化</w:t>
      </w:r>
      <w:r w:rsidRPr="00371FE5">
        <w:rPr>
          <w:rFonts w:ascii="仿宋" w:eastAsia="仿宋" w:hAnsi="仿宋"/>
          <w:sz w:val="32"/>
          <w:szCs w:val="32"/>
        </w:rPr>
        <w:t>ABS</w:t>
      </w:r>
      <w:r w:rsidRPr="00371FE5">
        <w:rPr>
          <w:rFonts w:ascii="仿宋" w:eastAsia="仿宋" w:hAnsi="仿宋" w:hint="eastAsia"/>
          <w:sz w:val="32"/>
          <w:szCs w:val="32"/>
        </w:rPr>
        <w:t>合作对接会</w:t>
      </w:r>
    </w:p>
    <w:p w:rsidR="008E3789" w:rsidRPr="00371FE5" w:rsidRDefault="008E3789" w:rsidP="00C005AE">
      <w:pPr>
        <w:pStyle w:val="1"/>
        <w:ind w:firstLineChars="0" w:firstLine="0"/>
        <w:jc w:val="left"/>
        <w:rPr>
          <w:rFonts w:ascii="仿宋" w:eastAsia="仿宋" w:hAnsi="仿宋"/>
          <w:sz w:val="32"/>
          <w:szCs w:val="32"/>
        </w:rPr>
      </w:pPr>
      <w:r>
        <w:rPr>
          <w:rFonts w:ascii="仿宋" w:eastAsia="仿宋" w:hAnsi="仿宋" w:hint="eastAsia"/>
          <w:sz w:val="32"/>
          <w:szCs w:val="32"/>
        </w:rPr>
        <w:t xml:space="preserve">　　</w:t>
      </w:r>
      <w:r w:rsidRPr="00371FE5">
        <w:rPr>
          <w:rFonts w:ascii="仿宋" w:eastAsia="仿宋" w:hAnsi="仿宋"/>
          <w:sz w:val="32"/>
          <w:szCs w:val="32"/>
        </w:rPr>
        <w:t>3.</w:t>
      </w:r>
      <w:r w:rsidRPr="00371FE5">
        <w:rPr>
          <w:rFonts w:ascii="仿宋" w:eastAsia="仿宋" w:hAnsi="仿宋" w:hint="eastAsia"/>
          <w:sz w:val="32"/>
          <w:szCs w:val="32"/>
        </w:rPr>
        <w:t>互联网</w:t>
      </w:r>
      <w:r w:rsidRPr="00371FE5">
        <w:rPr>
          <w:rFonts w:ascii="仿宋" w:eastAsia="仿宋" w:hAnsi="仿宋"/>
          <w:sz w:val="32"/>
          <w:szCs w:val="32"/>
        </w:rPr>
        <w:t>+</w:t>
      </w:r>
      <w:r w:rsidRPr="00371FE5">
        <w:rPr>
          <w:rFonts w:ascii="仿宋" w:eastAsia="仿宋" w:hAnsi="仿宋" w:hint="eastAsia"/>
          <w:sz w:val="32"/>
          <w:szCs w:val="32"/>
        </w:rPr>
        <w:t>商业保理融资合作对接会</w:t>
      </w:r>
    </w:p>
    <w:p w:rsidR="008E3789" w:rsidRPr="00371FE5" w:rsidRDefault="008E3789" w:rsidP="00C005AE">
      <w:pPr>
        <w:pStyle w:val="1"/>
        <w:ind w:firstLineChars="0" w:firstLine="0"/>
        <w:jc w:val="left"/>
        <w:rPr>
          <w:rFonts w:ascii="仿宋" w:eastAsia="仿宋" w:hAnsi="仿宋"/>
          <w:sz w:val="32"/>
          <w:szCs w:val="32"/>
        </w:rPr>
      </w:pPr>
      <w:r>
        <w:rPr>
          <w:rFonts w:ascii="仿宋" w:eastAsia="仿宋" w:hAnsi="仿宋" w:hint="eastAsia"/>
          <w:sz w:val="32"/>
          <w:szCs w:val="32"/>
        </w:rPr>
        <w:t xml:space="preserve">　　</w:t>
      </w:r>
      <w:r w:rsidRPr="00371FE5">
        <w:rPr>
          <w:rFonts w:ascii="仿宋" w:eastAsia="仿宋" w:hAnsi="仿宋"/>
          <w:sz w:val="32"/>
          <w:szCs w:val="32"/>
        </w:rPr>
        <w:t>4.</w:t>
      </w:r>
      <w:r w:rsidRPr="00371FE5">
        <w:rPr>
          <w:rFonts w:ascii="仿宋" w:eastAsia="仿宋" w:hAnsi="仿宋" w:hint="eastAsia"/>
          <w:sz w:val="32"/>
          <w:szCs w:val="32"/>
        </w:rPr>
        <w:t>银行与商业保理企业合作项目对接会</w:t>
      </w:r>
    </w:p>
    <w:p w:rsidR="008E3789" w:rsidRPr="00371FE5" w:rsidRDefault="008E3789" w:rsidP="00C005AE">
      <w:pPr>
        <w:pStyle w:val="1"/>
        <w:ind w:firstLineChars="0" w:firstLine="0"/>
        <w:jc w:val="left"/>
        <w:rPr>
          <w:rFonts w:ascii="仿宋" w:eastAsia="仿宋" w:hAnsi="仿宋"/>
          <w:sz w:val="32"/>
          <w:szCs w:val="32"/>
        </w:rPr>
      </w:pPr>
      <w:r>
        <w:rPr>
          <w:rFonts w:ascii="仿宋" w:eastAsia="仿宋" w:hAnsi="仿宋" w:hint="eastAsia"/>
          <w:sz w:val="32"/>
          <w:szCs w:val="32"/>
        </w:rPr>
        <w:t xml:space="preserve">　　</w:t>
      </w:r>
      <w:r w:rsidRPr="00371FE5">
        <w:rPr>
          <w:rFonts w:ascii="仿宋" w:eastAsia="仿宋" w:hAnsi="仿宋"/>
          <w:sz w:val="32"/>
          <w:szCs w:val="32"/>
        </w:rPr>
        <w:t>5.</w:t>
      </w:r>
      <w:r w:rsidRPr="00371FE5">
        <w:rPr>
          <w:rFonts w:ascii="仿宋" w:eastAsia="仿宋" w:hAnsi="仿宋" w:hint="eastAsia"/>
          <w:sz w:val="32"/>
          <w:szCs w:val="32"/>
        </w:rPr>
        <w:t>商业保理服务机构与商业保理企业合作对接会</w:t>
      </w:r>
    </w:p>
    <w:p w:rsidR="008E3789" w:rsidRDefault="008E3789" w:rsidP="00B452C8">
      <w:pPr>
        <w:pStyle w:val="1"/>
        <w:ind w:firstLineChars="0" w:firstLine="0"/>
        <w:jc w:val="left"/>
        <w:rPr>
          <w:rFonts w:ascii="仿宋" w:eastAsia="仿宋" w:hAnsi="仿宋"/>
          <w:sz w:val="32"/>
          <w:szCs w:val="32"/>
        </w:rPr>
      </w:pPr>
      <w:r>
        <w:rPr>
          <w:rFonts w:ascii="仿宋" w:eastAsia="仿宋" w:hAnsi="仿宋" w:hint="eastAsia"/>
          <w:sz w:val="32"/>
          <w:szCs w:val="32"/>
        </w:rPr>
        <w:t xml:space="preserve">　　</w:t>
      </w:r>
      <w:r w:rsidRPr="00371FE5">
        <w:rPr>
          <w:rFonts w:ascii="仿宋" w:eastAsia="仿宋" w:hAnsi="仿宋"/>
          <w:sz w:val="32"/>
          <w:szCs w:val="32"/>
        </w:rPr>
        <w:t>6.</w:t>
      </w:r>
      <w:r w:rsidRPr="00371FE5">
        <w:rPr>
          <w:rFonts w:ascii="仿宋" w:eastAsia="仿宋" w:hAnsi="仿宋" w:hint="eastAsia"/>
          <w:sz w:val="32"/>
          <w:szCs w:val="32"/>
        </w:rPr>
        <w:t>医疗、医药商业保理等项目合作对接会</w:t>
      </w:r>
    </w:p>
    <w:p w:rsidR="008E3789" w:rsidRPr="00207D7A" w:rsidRDefault="008E3789" w:rsidP="00207D7A">
      <w:pPr>
        <w:pStyle w:val="ListParagraph"/>
        <w:numPr>
          <w:ilvl w:val="0"/>
          <w:numId w:val="11"/>
        </w:numPr>
        <w:ind w:firstLineChars="0"/>
        <w:jc w:val="left"/>
        <w:rPr>
          <w:rFonts w:ascii="仿宋" w:eastAsia="仿宋" w:hAnsi="仿宋"/>
          <w:b/>
          <w:sz w:val="32"/>
          <w:szCs w:val="32"/>
        </w:rPr>
      </w:pPr>
      <w:r w:rsidRPr="00207D7A">
        <w:rPr>
          <w:rFonts w:ascii="仿宋" w:eastAsia="仿宋" w:hAnsi="仿宋" w:hint="eastAsia"/>
          <w:b/>
          <w:sz w:val="32"/>
          <w:szCs w:val="32"/>
        </w:rPr>
        <w:t>展览展示（时间：</w:t>
      </w:r>
      <w:r>
        <w:rPr>
          <w:rFonts w:ascii="仿宋" w:eastAsia="仿宋" w:hAnsi="仿宋"/>
          <w:b/>
          <w:sz w:val="32"/>
          <w:szCs w:val="32"/>
        </w:rPr>
        <w:t>8</w:t>
      </w:r>
      <w:r w:rsidRPr="00207D7A">
        <w:rPr>
          <w:rFonts w:ascii="仿宋" w:eastAsia="仿宋" w:hAnsi="仿宋" w:hint="eastAsia"/>
          <w:b/>
          <w:sz w:val="32"/>
          <w:szCs w:val="32"/>
        </w:rPr>
        <w:t>月</w:t>
      </w:r>
      <w:r>
        <w:rPr>
          <w:rFonts w:ascii="仿宋" w:eastAsia="仿宋" w:hAnsi="仿宋"/>
          <w:b/>
          <w:sz w:val="32"/>
          <w:szCs w:val="32"/>
        </w:rPr>
        <w:t>1</w:t>
      </w:r>
      <w:r w:rsidRPr="00207D7A">
        <w:rPr>
          <w:rFonts w:ascii="仿宋" w:eastAsia="仿宋" w:hAnsi="仿宋"/>
          <w:b/>
          <w:sz w:val="32"/>
          <w:szCs w:val="32"/>
        </w:rPr>
        <w:t>8</w:t>
      </w:r>
      <w:r w:rsidRPr="00207D7A">
        <w:rPr>
          <w:rFonts w:ascii="仿宋" w:eastAsia="仿宋" w:hAnsi="仿宋" w:hint="eastAsia"/>
          <w:b/>
          <w:sz w:val="32"/>
          <w:szCs w:val="32"/>
        </w:rPr>
        <w:t>日至</w:t>
      </w:r>
      <w:r>
        <w:rPr>
          <w:rFonts w:ascii="仿宋" w:eastAsia="仿宋" w:hAnsi="仿宋"/>
          <w:b/>
          <w:sz w:val="32"/>
          <w:szCs w:val="32"/>
        </w:rPr>
        <w:t>1</w:t>
      </w:r>
      <w:r w:rsidRPr="00207D7A">
        <w:rPr>
          <w:rFonts w:ascii="仿宋" w:eastAsia="仿宋" w:hAnsi="仿宋"/>
          <w:b/>
          <w:sz w:val="32"/>
          <w:szCs w:val="32"/>
        </w:rPr>
        <w:t>9</w:t>
      </w:r>
      <w:r w:rsidRPr="00207D7A">
        <w:rPr>
          <w:rFonts w:ascii="仿宋" w:eastAsia="仿宋" w:hAnsi="仿宋" w:hint="eastAsia"/>
          <w:b/>
          <w:sz w:val="32"/>
          <w:szCs w:val="32"/>
        </w:rPr>
        <w:t>日）</w:t>
      </w:r>
    </w:p>
    <w:p w:rsidR="008E3789" w:rsidRPr="003E0457" w:rsidRDefault="008E3789" w:rsidP="009C1C8F">
      <w:pPr>
        <w:ind w:firstLineChars="200" w:firstLine="31680"/>
        <w:jc w:val="left"/>
        <w:rPr>
          <w:rFonts w:ascii="仿宋" w:eastAsia="仿宋" w:hAnsi="仿宋"/>
          <w:sz w:val="32"/>
          <w:szCs w:val="32"/>
        </w:rPr>
      </w:pPr>
      <w:r>
        <w:rPr>
          <w:rFonts w:ascii="仿宋" w:eastAsia="仿宋" w:hAnsi="仿宋"/>
          <w:sz w:val="32"/>
          <w:szCs w:val="32"/>
        </w:rPr>
        <w:t>1.</w:t>
      </w:r>
      <w:r w:rsidRPr="003E0457">
        <w:rPr>
          <w:rFonts w:ascii="仿宋" w:eastAsia="仿宋" w:hAnsi="仿宋" w:hint="eastAsia"/>
          <w:sz w:val="32"/>
          <w:szCs w:val="32"/>
        </w:rPr>
        <w:t>本次活动共设置</w:t>
      </w:r>
      <w:r w:rsidRPr="003E0457">
        <w:rPr>
          <w:rFonts w:ascii="仿宋" w:eastAsia="仿宋" w:hAnsi="仿宋"/>
          <w:sz w:val="32"/>
          <w:szCs w:val="32"/>
        </w:rPr>
        <w:t>2-3</w:t>
      </w:r>
      <w:r w:rsidRPr="003E0457">
        <w:rPr>
          <w:rFonts w:ascii="仿宋" w:eastAsia="仿宋" w:hAnsi="仿宋" w:hint="eastAsia"/>
          <w:sz w:val="32"/>
          <w:szCs w:val="32"/>
        </w:rPr>
        <w:t>个展区，每个展位大小约为</w:t>
      </w:r>
      <w:r w:rsidRPr="003E0457">
        <w:rPr>
          <w:rFonts w:ascii="仿宋" w:eastAsia="仿宋" w:hAnsi="仿宋"/>
          <w:sz w:val="32"/>
          <w:szCs w:val="32"/>
        </w:rPr>
        <w:t>2.4</w:t>
      </w:r>
      <w:r w:rsidRPr="003E0457">
        <w:rPr>
          <w:rFonts w:ascii="仿宋" w:eastAsia="仿宋" w:hAnsi="仿宋" w:hint="eastAsia"/>
          <w:sz w:val="32"/>
          <w:szCs w:val="32"/>
        </w:rPr>
        <w:t>×</w:t>
      </w:r>
      <w:r w:rsidRPr="003E0457">
        <w:rPr>
          <w:rFonts w:ascii="仿宋" w:eastAsia="仿宋" w:hAnsi="仿宋"/>
          <w:sz w:val="32"/>
          <w:szCs w:val="32"/>
        </w:rPr>
        <w:t>2.5m</w:t>
      </w:r>
      <w:r>
        <w:rPr>
          <w:rFonts w:ascii="仿宋" w:eastAsia="仿宋" w:hAnsi="仿宋" w:hint="eastAsia"/>
          <w:sz w:val="32"/>
          <w:szCs w:val="32"/>
        </w:rPr>
        <w:t>，相邻两个展位可以合并使用；</w:t>
      </w:r>
    </w:p>
    <w:p w:rsidR="008E3789" w:rsidRPr="003E0457" w:rsidRDefault="008E3789" w:rsidP="009C1C8F">
      <w:pPr>
        <w:spacing w:beforeLines="50" w:afterLines="50" w:line="440" w:lineRule="exact"/>
        <w:ind w:firstLineChars="200" w:firstLine="31680"/>
        <w:jc w:val="left"/>
        <w:rPr>
          <w:rFonts w:ascii="仿宋" w:eastAsia="仿宋" w:hAnsi="仿宋"/>
          <w:sz w:val="32"/>
          <w:szCs w:val="32"/>
        </w:rPr>
      </w:pPr>
      <w:r>
        <w:rPr>
          <w:rFonts w:ascii="仿宋" w:eastAsia="仿宋" w:hAnsi="仿宋"/>
          <w:sz w:val="32"/>
          <w:szCs w:val="32"/>
        </w:rPr>
        <w:t>2.</w:t>
      </w:r>
      <w:r w:rsidRPr="003E0457">
        <w:rPr>
          <w:rFonts w:ascii="仿宋" w:eastAsia="仿宋" w:hAnsi="仿宋" w:hint="eastAsia"/>
          <w:sz w:val="32"/>
          <w:szCs w:val="32"/>
        </w:rPr>
        <w:t>展</w:t>
      </w:r>
      <w:r>
        <w:rPr>
          <w:rFonts w:ascii="仿宋" w:eastAsia="仿宋" w:hAnsi="仿宋" w:hint="eastAsia"/>
          <w:sz w:val="32"/>
          <w:szCs w:val="32"/>
        </w:rPr>
        <w:t>板由组委会统一印刷制作，展示单位只需按规定提交背景板设计图即可；</w:t>
      </w:r>
    </w:p>
    <w:p w:rsidR="008E3789" w:rsidRPr="003E0457" w:rsidRDefault="008E3789" w:rsidP="009C1C8F">
      <w:pPr>
        <w:spacing w:beforeLines="50" w:afterLines="50" w:line="440" w:lineRule="exact"/>
        <w:ind w:firstLineChars="200" w:firstLine="31680"/>
        <w:jc w:val="left"/>
        <w:rPr>
          <w:rFonts w:ascii="仿宋" w:eastAsia="仿宋" w:hAnsi="仿宋"/>
          <w:sz w:val="32"/>
          <w:szCs w:val="32"/>
        </w:rPr>
      </w:pPr>
      <w:r>
        <w:rPr>
          <w:rFonts w:ascii="仿宋" w:eastAsia="仿宋" w:hAnsi="仿宋"/>
          <w:sz w:val="32"/>
          <w:szCs w:val="32"/>
        </w:rPr>
        <w:t>3.</w:t>
      </w:r>
      <w:r w:rsidRPr="003E0457">
        <w:rPr>
          <w:rFonts w:ascii="仿宋" w:eastAsia="仿宋" w:hAnsi="仿宋"/>
          <w:sz w:val="32"/>
          <w:szCs w:val="32"/>
        </w:rPr>
        <w:t xml:space="preserve"> </w:t>
      </w:r>
      <w:r w:rsidRPr="003E0457">
        <w:rPr>
          <w:rFonts w:ascii="仿宋" w:eastAsia="仿宋" w:hAnsi="仿宋" w:hint="eastAsia"/>
          <w:sz w:val="32"/>
          <w:szCs w:val="32"/>
        </w:rPr>
        <w:t>每个展位配备一张桌子和两把椅子，供展出单位工作人员使用。</w:t>
      </w:r>
    </w:p>
    <w:p w:rsidR="008E3789" w:rsidRDefault="008E3789" w:rsidP="009C1C8F">
      <w:pPr>
        <w:ind w:firstLineChars="200" w:firstLine="31680"/>
        <w:jc w:val="left"/>
        <w:rPr>
          <w:rFonts w:ascii="仿宋" w:eastAsia="仿宋" w:hAnsi="仿宋"/>
          <w:b/>
          <w:sz w:val="32"/>
          <w:szCs w:val="32"/>
        </w:rPr>
      </w:pPr>
      <w:smartTag w:uri="urn:schemas-microsoft-com:office:smarttags" w:element="chsdate">
        <w:smartTagPr>
          <w:attr w:name="IsROCDate" w:val="False"/>
          <w:attr w:name="IsLunarDate" w:val="False"/>
          <w:attr w:name="Day" w:val="19"/>
          <w:attr w:name="Month" w:val="8"/>
          <w:attr w:name="Year" w:val="2016"/>
        </w:smartTagPr>
        <w:r>
          <w:rPr>
            <w:rFonts w:ascii="仿宋" w:eastAsia="仿宋" w:hAnsi="仿宋"/>
            <w:b/>
            <w:sz w:val="32"/>
            <w:szCs w:val="32"/>
          </w:rPr>
          <w:t>8</w:t>
        </w:r>
        <w:r>
          <w:rPr>
            <w:rFonts w:ascii="仿宋" w:eastAsia="仿宋" w:hAnsi="仿宋" w:hint="eastAsia"/>
            <w:b/>
            <w:sz w:val="32"/>
            <w:szCs w:val="32"/>
          </w:rPr>
          <w:t>月</w:t>
        </w:r>
        <w:r>
          <w:rPr>
            <w:rFonts w:ascii="仿宋" w:eastAsia="仿宋" w:hAnsi="仿宋"/>
            <w:b/>
            <w:sz w:val="32"/>
            <w:szCs w:val="32"/>
          </w:rPr>
          <w:t>19</w:t>
        </w:r>
        <w:r>
          <w:rPr>
            <w:rFonts w:ascii="仿宋" w:eastAsia="仿宋" w:hAnsi="仿宋" w:hint="eastAsia"/>
            <w:b/>
            <w:sz w:val="32"/>
            <w:szCs w:val="32"/>
          </w:rPr>
          <w:t>日</w:t>
        </w:r>
      </w:smartTag>
      <w:r>
        <w:rPr>
          <w:rFonts w:ascii="仿宋" w:eastAsia="仿宋" w:hAnsi="仿宋" w:hint="eastAsia"/>
          <w:b/>
          <w:sz w:val="32"/>
          <w:szCs w:val="32"/>
        </w:rPr>
        <w:t>下午</w:t>
      </w:r>
    </w:p>
    <w:p w:rsidR="008E3789" w:rsidRPr="009F449C" w:rsidRDefault="008E3789" w:rsidP="00FB61AD">
      <w:pPr>
        <w:ind w:firstLine="645"/>
        <w:jc w:val="left"/>
        <w:rPr>
          <w:rFonts w:ascii="仿宋" w:eastAsia="仿宋" w:hAnsi="仿宋"/>
          <w:b/>
          <w:sz w:val="32"/>
          <w:szCs w:val="32"/>
        </w:rPr>
      </w:pPr>
      <w:r w:rsidRPr="009F449C">
        <w:rPr>
          <w:rFonts w:ascii="仿宋" w:eastAsia="仿宋" w:hAnsi="仿宋" w:hint="eastAsia"/>
          <w:b/>
          <w:sz w:val="32"/>
          <w:szCs w:val="32"/>
        </w:rPr>
        <w:t>（七）参观考察</w:t>
      </w:r>
    </w:p>
    <w:p w:rsidR="008E3789" w:rsidRPr="00596FC4" w:rsidRDefault="008E3789" w:rsidP="00FB61AD">
      <w:pPr>
        <w:jc w:val="left"/>
        <w:rPr>
          <w:rFonts w:ascii="仿宋" w:eastAsia="仿宋" w:hAnsi="仿宋"/>
          <w:sz w:val="32"/>
          <w:szCs w:val="32"/>
        </w:rPr>
      </w:pPr>
      <w:r>
        <w:rPr>
          <w:rFonts w:ascii="仿宋" w:eastAsia="仿宋" w:hAnsi="仿宋" w:hint="eastAsia"/>
          <w:sz w:val="32"/>
          <w:szCs w:val="32"/>
        </w:rPr>
        <w:t xml:space="preserve">　　１</w:t>
      </w:r>
      <w:r>
        <w:rPr>
          <w:rFonts w:ascii="仿宋" w:eastAsia="仿宋" w:hAnsi="仿宋"/>
          <w:sz w:val="32"/>
          <w:szCs w:val="32"/>
        </w:rPr>
        <w:t>.</w:t>
      </w:r>
      <w:r w:rsidRPr="00596FC4">
        <w:rPr>
          <w:rFonts w:ascii="仿宋" w:eastAsia="仿宋" w:hAnsi="仿宋" w:hint="eastAsia"/>
          <w:sz w:val="32"/>
          <w:szCs w:val="32"/>
        </w:rPr>
        <w:t>参观考察广东自贸区前海蛇口片区</w:t>
      </w:r>
    </w:p>
    <w:p w:rsidR="008E3789" w:rsidRPr="00596FC4" w:rsidRDefault="008E3789" w:rsidP="009C1C8F">
      <w:pPr>
        <w:ind w:firstLineChars="200" w:firstLine="31680"/>
        <w:jc w:val="left"/>
        <w:rPr>
          <w:rFonts w:ascii="仿宋" w:eastAsia="仿宋" w:hAnsi="仿宋"/>
          <w:sz w:val="32"/>
          <w:szCs w:val="32"/>
        </w:rPr>
      </w:pPr>
      <w:r>
        <w:rPr>
          <w:rFonts w:ascii="仿宋" w:eastAsia="仿宋" w:hAnsi="仿宋" w:hint="eastAsia"/>
          <w:sz w:val="32"/>
          <w:szCs w:val="32"/>
        </w:rPr>
        <w:t>２</w:t>
      </w:r>
      <w:r>
        <w:rPr>
          <w:rFonts w:ascii="仿宋" w:eastAsia="仿宋" w:hAnsi="仿宋"/>
          <w:sz w:val="32"/>
          <w:szCs w:val="32"/>
        </w:rPr>
        <w:t>.</w:t>
      </w:r>
      <w:r w:rsidRPr="00596FC4">
        <w:rPr>
          <w:rFonts w:ascii="仿宋" w:eastAsia="仿宋" w:hAnsi="仿宋" w:hint="eastAsia"/>
          <w:sz w:val="32"/>
          <w:szCs w:val="32"/>
        </w:rPr>
        <w:t>参观访问前海知名商业保理企业</w:t>
      </w:r>
    </w:p>
    <w:p w:rsidR="008E3789" w:rsidRPr="00FB61AD" w:rsidRDefault="008E3789" w:rsidP="009C1C8F">
      <w:pPr>
        <w:ind w:firstLineChars="200" w:firstLine="31680"/>
        <w:jc w:val="left"/>
        <w:rPr>
          <w:rFonts w:ascii="仿宋" w:eastAsia="仿宋" w:hAnsi="仿宋"/>
          <w:sz w:val="32"/>
          <w:szCs w:val="32"/>
        </w:rPr>
      </w:pPr>
      <w:r>
        <w:rPr>
          <w:rFonts w:ascii="仿宋" w:eastAsia="仿宋" w:hAnsi="仿宋" w:hint="eastAsia"/>
          <w:sz w:val="32"/>
          <w:szCs w:val="32"/>
        </w:rPr>
        <w:t>３</w:t>
      </w:r>
      <w:r>
        <w:rPr>
          <w:rFonts w:ascii="仿宋" w:eastAsia="仿宋" w:hAnsi="仿宋"/>
          <w:sz w:val="32"/>
          <w:szCs w:val="32"/>
        </w:rPr>
        <w:t>.</w:t>
      </w:r>
      <w:r w:rsidRPr="00596FC4">
        <w:rPr>
          <w:rFonts w:ascii="仿宋" w:eastAsia="仿宋" w:hAnsi="仿宋" w:hint="eastAsia"/>
          <w:sz w:val="32"/>
          <w:szCs w:val="32"/>
        </w:rPr>
        <w:t>参观访问前海商业保理相关服务机构</w:t>
      </w:r>
    </w:p>
    <w:p w:rsidR="008E3789" w:rsidRDefault="008E3789" w:rsidP="006555CA">
      <w:pPr>
        <w:ind w:firstLine="645"/>
        <w:jc w:val="left"/>
        <w:rPr>
          <w:rFonts w:ascii="仿宋" w:eastAsia="仿宋" w:hAnsi="仿宋"/>
          <w:b/>
          <w:sz w:val="32"/>
          <w:szCs w:val="32"/>
        </w:rPr>
      </w:pPr>
      <w:r w:rsidRPr="009F449C">
        <w:rPr>
          <w:rFonts w:ascii="仿宋" w:eastAsia="仿宋" w:hAnsi="仿宋" w:hint="eastAsia"/>
          <w:b/>
          <w:sz w:val="32"/>
          <w:szCs w:val="32"/>
        </w:rPr>
        <w:t>（八）相关活动</w:t>
      </w:r>
      <w:r>
        <w:rPr>
          <w:rFonts w:ascii="仿宋" w:eastAsia="仿宋" w:hAnsi="仿宋" w:hint="eastAsia"/>
          <w:b/>
          <w:sz w:val="32"/>
          <w:szCs w:val="32"/>
        </w:rPr>
        <w:t>（时间：</w:t>
      </w:r>
      <w:r>
        <w:rPr>
          <w:rFonts w:ascii="仿宋" w:eastAsia="仿宋" w:hAnsi="仿宋"/>
          <w:b/>
          <w:sz w:val="32"/>
          <w:szCs w:val="32"/>
        </w:rPr>
        <w:t>8</w:t>
      </w:r>
      <w:r>
        <w:rPr>
          <w:rFonts w:ascii="仿宋" w:eastAsia="仿宋" w:hAnsi="仿宋" w:hint="eastAsia"/>
          <w:b/>
          <w:sz w:val="32"/>
          <w:szCs w:val="32"/>
        </w:rPr>
        <w:t>月</w:t>
      </w:r>
      <w:r>
        <w:rPr>
          <w:rFonts w:ascii="仿宋" w:eastAsia="仿宋" w:hAnsi="仿宋"/>
          <w:b/>
          <w:sz w:val="32"/>
          <w:szCs w:val="32"/>
        </w:rPr>
        <w:t>17</w:t>
      </w:r>
      <w:r>
        <w:rPr>
          <w:rFonts w:ascii="仿宋" w:eastAsia="仿宋" w:hAnsi="仿宋" w:hint="eastAsia"/>
          <w:b/>
          <w:sz w:val="32"/>
          <w:szCs w:val="32"/>
        </w:rPr>
        <w:t>日至</w:t>
      </w:r>
      <w:r>
        <w:rPr>
          <w:rFonts w:ascii="仿宋" w:eastAsia="仿宋" w:hAnsi="仿宋"/>
          <w:b/>
          <w:sz w:val="32"/>
          <w:szCs w:val="32"/>
        </w:rPr>
        <w:t>19</w:t>
      </w:r>
      <w:r>
        <w:rPr>
          <w:rFonts w:ascii="仿宋" w:eastAsia="仿宋" w:hAnsi="仿宋" w:hint="eastAsia"/>
          <w:b/>
          <w:sz w:val="32"/>
          <w:szCs w:val="32"/>
        </w:rPr>
        <w:t>日）</w:t>
      </w:r>
    </w:p>
    <w:p w:rsidR="008E3789" w:rsidRPr="00510247" w:rsidRDefault="008E3789" w:rsidP="00510247">
      <w:pPr>
        <w:jc w:val="left"/>
        <w:rPr>
          <w:rFonts w:ascii="仿宋" w:eastAsia="仿宋" w:hAnsi="仿宋"/>
          <w:b/>
          <w:sz w:val="32"/>
          <w:szCs w:val="32"/>
        </w:rPr>
      </w:pPr>
      <w:r>
        <w:rPr>
          <w:rFonts w:ascii="仿宋" w:eastAsia="仿宋" w:hAnsi="仿宋" w:hint="eastAsia"/>
          <w:sz w:val="32"/>
          <w:szCs w:val="32"/>
        </w:rPr>
        <w:t xml:space="preserve">　　１</w:t>
      </w:r>
      <w:r>
        <w:rPr>
          <w:rFonts w:ascii="仿宋" w:eastAsia="仿宋" w:hAnsi="仿宋"/>
          <w:sz w:val="32"/>
          <w:szCs w:val="32"/>
        </w:rPr>
        <w:t>.</w:t>
      </w:r>
      <w:r w:rsidRPr="00510247">
        <w:rPr>
          <w:rFonts w:ascii="仿宋" w:eastAsia="仿宋" w:hAnsi="仿宋" w:hint="eastAsia"/>
          <w:sz w:val="32"/>
          <w:szCs w:val="32"/>
        </w:rPr>
        <w:t>推介活动</w:t>
      </w:r>
      <w:r w:rsidRPr="00510247">
        <w:rPr>
          <w:rFonts w:ascii="仿宋" w:eastAsia="仿宋" w:hAnsi="仿宋"/>
          <w:sz w:val="32"/>
          <w:szCs w:val="32"/>
        </w:rPr>
        <w:t xml:space="preserve"> </w:t>
      </w:r>
    </w:p>
    <w:p w:rsidR="008E3789" w:rsidRPr="00510247" w:rsidRDefault="008E3789" w:rsidP="00510247">
      <w:pPr>
        <w:pStyle w:val="ListParagraph"/>
        <w:numPr>
          <w:ilvl w:val="0"/>
          <w:numId w:val="10"/>
        </w:numPr>
        <w:ind w:firstLineChars="0"/>
        <w:jc w:val="left"/>
        <w:rPr>
          <w:rFonts w:ascii="仿宋" w:eastAsia="仿宋" w:hAnsi="仿宋"/>
          <w:sz w:val="32"/>
          <w:szCs w:val="32"/>
        </w:rPr>
      </w:pPr>
      <w:r w:rsidRPr="00510247">
        <w:rPr>
          <w:rFonts w:ascii="仿宋" w:eastAsia="仿宋" w:hAnsi="仿宋" w:hint="eastAsia"/>
          <w:sz w:val="32"/>
          <w:szCs w:val="32"/>
        </w:rPr>
        <w:t>商业保理企业专场推介活动。</w:t>
      </w:r>
    </w:p>
    <w:p w:rsidR="008E3789" w:rsidRDefault="008E3789" w:rsidP="00AE75FB">
      <w:pPr>
        <w:jc w:val="left"/>
        <w:rPr>
          <w:rFonts w:ascii="仿宋" w:eastAsia="仿宋" w:hAnsi="仿宋"/>
          <w:b/>
          <w:sz w:val="32"/>
          <w:szCs w:val="32"/>
        </w:rPr>
      </w:pPr>
      <w:r>
        <w:rPr>
          <w:rFonts w:ascii="仿宋" w:eastAsia="仿宋" w:hAnsi="仿宋" w:hint="eastAsia"/>
          <w:sz w:val="32"/>
          <w:szCs w:val="32"/>
        </w:rPr>
        <w:t xml:space="preserve">　　　２）</w:t>
      </w:r>
      <w:r w:rsidRPr="00510247">
        <w:rPr>
          <w:rFonts w:ascii="仿宋" w:eastAsia="仿宋" w:hAnsi="仿宋" w:hint="eastAsia"/>
          <w:sz w:val="32"/>
          <w:szCs w:val="32"/>
        </w:rPr>
        <w:t>相关机构专场推介活动。</w:t>
      </w:r>
    </w:p>
    <w:p w:rsidR="008E3789" w:rsidRPr="00602736" w:rsidRDefault="008E3789" w:rsidP="009C1C8F">
      <w:pPr>
        <w:ind w:firstLineChars="200" w:firstLine="31680"/>
        <w:jc w:val="left"/>
        <w:rPr>
          <w:rFonts w:ascii="仿宋" w:eastAsia="仿宋" w:hAnsi="仿宋"/>
          <w:b/>
          <w:sz w:val="32"/>
          <w:szCs w:val="32"/>
        </w:rPr>
      </w:pPr>
      <w:r>
        <w:rPr>
          <w:rFonts w:ascii="仿宋" w:eastAsia="仿宋" w:hAnsi="仿宋" w:hint="eastAsia"/>
          <w:sz w:val="32"/>
          <w:szCs w:val="32"/>
        </w:rPr>
        <w:t>２</w:t>
      </w:r>
      <w:r>
        <w:rPr>
          <w:rFonts w:ascii="仿宋" w:eastAsia="仿宋" w:hAnsi="仿宋"/>
          <w:sz w:val="32"/>
          <w:szCs w:val="32"/>
        </w:rPr>
        <w:t>.</w:t>
      </w:r>
      <w:r w:rsidRPr="00510247">
        <w:rPr>
          <w:rFonts w:ascii="仿宋" w:eastAsia="仿宋" w:hAnsi="仿宋" w:hint="eastAsia"/>
          <w:sz w:val="32"/>
          <w:szCs w:val="32"/>
        </w:rPr>
        <w:t>主题餐会、酒会</w:t>
      </w:r>
    </w:p>
    <w:p w:rsidR="008E3789" w:rsidRDefault="008E3789" w:rsidP="00AE75FB">
      <w:pPr>
        <w:ind w:firstLine="645"/>
        <w:jc w:val="left"/>
        <w:rPr>
          <w:rFonts w:ascii="仿宋" w:eastAsia="仿宋" w:hAnsi="仿宋"/>
          <w:sz w:val="32"/>
          <w:szCs w:val="32"/>
        </w:rPr>
      </w:pPr>
      <w:r w:rsidRPr="00CB553B">
        <w:rPr>
          <w:rFonts w:ascii="仿宋" w:eastAsia="仿宋" w:hAnsi="仿宋" w:hint="eastAsia"/>
          <w:sz w:val="32"/>
          <w:szCs w:val="32"/>
        </w:rPr>
        <w:t>早餐会、午餐会、晚餐会</w:t>
      </w:r>
      <w:r>
        <w:rPr>
          <w:rFonts w:ascii="仿宋" w:eastAsia="仿宋" w:hAnsi="仿宋" w:hint="eastAsia"/>
          <w:sz w:val="32"/>
          <w:szCs w:val="32"/>
        </w:rPr>
        <w:t>。</w:t>
      </w:r>
      <w:r w:rsidRPr="00CB553B">
        <w:rPr>
          <w:rFonts w:ascii="仿宋" w:eastAsia="仿宋" w:hAnsi="仿宋" w:hint="eastAsia"/>
          <w:sz w:val="32"/>
          <w:szCs w:val="32"/>
        </w:rPr>
        <w:t>联谊酒会，根据企业需求定向邀请相关嘉宾共同进餐，针对企业特定主题讨论，规模餐会：</w:t>
      </w:r>
      <w:r w:rsidRPr="00CB553B">
        <w:rPr>
          <w:rFonts w:ascii="仿宋" w:eastAsia="仿宋" w:hAnsi="仿宋"/>
          <w:sz w:val="32"/>
          <w:szCs w:val="32"/>
        </w:rPr>
        <w:t>20-50</w:t>
      </w:r>
      <w:r w:rsidRPr="00CB553B">
        <w:rPr>
          <w:rFonts w:ascii="仿宋" w:eastAsia="仿宋" w:hAnsi="仿宋" w:hint="eastAsia"/>
          <w:sz w:val="32"/>
          <w:szCs w:val="32"/>
        </w:rPr>
        <w:t>人，酒会</w:t>
      </w:r>
      <w:r w:rsidRPr="00CB553B">
        <w:rPr>
          <w:rFonts w:ascii="仿宋" w:eastAsia="仿宋" w:hAnsi="仿宋"/>
          <w:sz w:val="32"/>
          <w:szCs w:val="32"/>
        </w:rPr>
        <w:t>100</w:t>
      </w:r>
      <w:r w:rsidRPr="00CB553B">
        <w:rPr>
          <w:rFonts w:ascii="仿宋" w:eastAsia="仿宋" w:hAnsi="仿宋" w:hint="eastAsia"/>
          <w:sz w:val="32"/>
          <w:szCs w:val="32"/>
        </w:rPr>
        <w:t>人左右。</w:t>
      </w:r>
    </w:p>
    <w:p w:rsidR="008E3789" w:rsidRPr="00602736" w:rsidRDefault="008E3789" w:rsidP="00AE75FB">
      <w:pPr>
        <w:ind w:firstLine="645"/>
        <w:jc w:val="left"/>
        <w:rPr>
          <w:rFonts w:ascii="仿宋" w:eastAsia="仿宋" w:hAnsi="仿宋"/>
          <w:sz w:val="32"/>
          <w:szCs w:val="32"/>
        </w:rPr>
      </w:pPr>
      <w:r>
        <w:rPr>
          <w:rFonts w:ascii="仿宋" w:eastAsia="仿宋" w:hAnsi="仿宋"/>
          <w:sz w:val="32"/>
          <w:szCs w:val="32"/>
        </w:rPr>
        <w:t>3.</w:t>
      </w:r>
      <w:r w:rsidRPr="00602736">
        <w:rPr>
          <w:rFonts w:ascii="仿宋" w:eastAsia="仿宋" w:hAnsi="仿宋" w:hint="eastAsia"/>
          <w:sz w:val="32"/>
          <w:szCs w:val="32"/>
        </w:rPr>
        <w:t>主题沙龙</w:t>
      </w:r>
    </w:p>
    <w:p w:rsidR="008E3789" w:rsidRPr="00C32888" w:rsidRDefault="008E3789" w:rsidP="0097661F">
      <w:pPr>
        <w:ind w:firstLine="645"/>
        <w:jc w:val="left"/>
        <w:rPr>
          <w:rFonts w:ascii="仿宋" w:eastAsia="仿宋" w:hAnsi="仿宋"/>
          <w:sz w:val="32"/>
          <w:szCs w:val="32"/>
        </w:rPr>
      </w:pPr>
      <w:r w:rsidRPr="00FD646B">
        <w:rPr>
          <w:rFonts w:ascii="仿宋" w:eastAsia="仿宋" w:hAnsi="仿宋" w:hint="eastAsia"/>
          <w:sz w:val="32"/>
          <w:szCs w:val="32"/>
        </w:rPr>
        <w:t>针对企业特定主</w:t>
      </w:r>
      <w:r>
        <w:rPr>
          <w:rFonts w:ascii="仿宋" w:eastAsia="仿宋" w:hAnsi="仿宋"/>
          <w:sz w:val="32"/>
          <w:szCs w:val="32"/>
        </w:rPr>
        <w:t xml:space="preserve">       </w:t>
      </w:r>
      <w:r w:rsidRPr="00FD646B">
        <w:rPr>
          <w:rFonts w:ascii="仿宋" w:eastAsia="仿宋" w:hAnsi="仿宋" w:hint="eastAsia"/>
          <w:sz w:val="32"/>
          <w:szCs w:val="32"/>
        </w:rPr>
        <w:t>题讨论，规模：</w:t>
      </w:r>
      <w:r w:rsidRPr="00FD646B">
        <w:rPr>
          <w:rFonts w:ascii="仿宋" w:eastAsia="仿宋" w:hAnsi="仿宋"/>
          <w:sz w:val="32"/>
          <w:szCs w:val="32"/>
        </w:rPr>
        <w:t>100</w:t>
      </w:r>
      <w:r w:rsidRPr="00FD646B">
        <w:rPr>
          <w:rFonts w:ascii="仿宋" w:eastAsia="仿宋" w:hAnsi="仿宋" w:hint="eastAsia"/>
          <w:sz w:val="32"/>
          <w:szCs w:val="32"/>
        </w:rPr>
        <w:t>人左右。</w:t>
      </w:r>
    </w:p>
    <w:p w:rsidR="008E3789" w:rsidRPr="007A1000" w:rsidRDefault="008E3789" w:rsidP="007A1000">
      <w:pPr>
        <w:ind w:firstLine="645"/>
        <w:jc w:val="left"/>
        <w:rPr>
          <w:rFonts w:ascii="黑体" w:eastAsia="黑体" w:hAnsi="黑体"/>
          <w:bCs/>
          <w:sz w:val="32"/>
          <w:szCs w:val="32"/>
        </w:rPr>
      </w:pPr>
      <w:r>
        <w:rPr>
          <w:rFonts w:ascii="黑体" w:eastAsia="黑体" w:hAnsi="黑体" w:hint="eastAsia"/>
          <w:bCs/>
          <w:sz w:val="32"/>
          <w:szCs w:val="32"/>
        </w:rPr>
        <w:t>六、会议服务</w:t>
      </w:r>
    </w:p>
    <w:p w:rsidR="008E3789" w:rsidRPr="007A1000" w:rsidRDefault="008E3789" w:rsidP="007A1000">
      <w:pPr>
        <w:ind w:firstLine="645"/>
        <w:jc w:val="left"/>
        <w:rPr>
          <w:rFonts w:ascii="仿宋" w:eastAsia="仿宋" w:hAnsi="仿宋"/>
          <w:sz w:val="32"/>
          <w:szCs w:val="32"/>
        </w:rPr>
      </w:pPr>
      <w:r w:rsidRPr="007A1000">
        <w:rPr>
          <w:rFonts w:ascii="仿宋" w:eastAsia="仿宋" w:hAnsi="仿宋" w:hint="eastAsia"/>
          <w:sz w:val="32"/>
          <w:szCs w:val="32"/>
        </w:rPr>
        <w:t>（一）</w:t>
      </w:r>
      <w:r>
        <w:rPr>
          <w:rFonts w:ascii="仿宋" w:eastAsia="仿宋" w:hAnsi="仿宋" w:hint="eastAsia"/>
          <w:sz w:val="32"/>
          <w:szCs w:val="32"/>
        </w:rPr>
        <w:t>会务服务。为参会企业提供新闻发布会、项目签约仪式场地。</w:t>
      </w:r>
    </w:p>
    <w:p w:rsidR="008E3789" w:rsidRPr="007A1000" w:rsidRDefault="008E3789" w:rsidP="007A1000">
      <w:pPr>
        <w:ind w:firstLine="645"/>
        <w:jc w:val="left"/>
        <w:rPr>
          <w:rFonts w:ascii="仿宋" w:eastAsia="仿宋" w:hAnsi="仿宋"/>
          <w:sz w:val="32"/>
          <w:szCs w:val="32"/>
        </w:rPr>
      </w:pPr>
      <w:r w:rsidRPr="007A1000">
        <w:rPr>
          <w:rFonts w:ascii="仿宋" w:eastAsia="仿宋" w:hAnsi="仿宋" w:hint="eastAsia"/>
          <w:sz w:val="32"/>
          <w:szCs w:val="32"/>
        </w:rPr>
        <w:t>（二）新闻</w:t>
      </w:r>
      <w:r>
        <w:rPr>
          <w:rFonts w:ascii="仿宋" w:eastAsia="仿宋" w:hAnsi="仿宋" w:hint="eastAsia"/>
          <w:sz w:val="32"/>
          <w:szCs w:val="32"/>
        </w:rPr>
        <w:t>报道</w:t>
      </w:r>
      <w:r w:rsidRPr="007A1000">
        <w:rPr>
          <w:rFonts w:ascii="仿宋" w:eastAsia="仿宋" w:hAnsi="仿宋" w:hint="eastAsia"/>
          <w:sz w:val="32"/>
          <w:szCs w:val="32"/>
        </w:rPr>
        <w:t>。会议期间设洽谈会新闻中心，组织协调中央、省级和地方新闻媒体进行全方位采访和报道，并举办新闻发布会。</w:t>
      </w:r>
    </w:p>
    <w:p w:rsidR="008E3789" w:rsidRDefault="008E3789" w:rsidP="009C1C8F">
      <w:pPr>
        <w:spacing w:beforeLines="50" w:afterLines="50" w:line="440" w:lineRule="exact"/>
        <w:ind w:firstLineChars="196" w:firstLine="31680"/>
        <w:jc w:val="left"/>
        <w:rPr>
          <w:rFonts w:ascii="仿宋" w:eastAsia="仿宋" w:hAnsi="仿宋"/>
          <w:sz w:val="32"/>
          <w:szCs w:val="32"/>
        </w:rPr>
      </w:pPr>
      <w:r w:rsidRPr="006E0CFE">
        <w:rPr>
          <w:rFonts w:ascii="仿宋" w:eastAsia="仿宋" w:hAnsi="仿宋" w:hint="eastAsia"/>
          <w:sz w:val="32"/>
          <w:szCs w:val="32"/>
        </w:rPr>
        <w:t>（三）宣传推广。</w:t>
      </w:r>
      <w:r>
        <w:rPr>
          <w:rFonts w:ascii="仿宋" w:eastAsia="仿宋" w:hAnsi="仿宋" w:hint="eastAsia"/>
          <w:sz w:val="32"/>
          <w:szCs w:val="32"/>
        </w:rPr>
        <w:t>活动期间，将根据参会企业需求提供形式多样的广告服务：</w:t>
      </w:r>
    </w:p>
    <w:p w:rsidR="008E3789" w:rsidRDefault="008E3789" w:rsidP="009C1C8F">
      <w:pPr>
        <w:spacing w:beforeLines="50" w:afterLines="50" w:line="440" w:lineRule="exact"/>
        <w:ind w:firstLineChars="196" w:firstLine="31680"/>
        <w:jc w:val="lef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可提供</w:t>
      </w:r>
      <w:r w:rsidRPr="007A1000">
        <w:rPr>
          <w:rFonts w:ascii="仿宋" w:eastAsia="仿宋" w:hAnsi="仿宋" w:hint="eastAsia"/>
          <w:sz w:val="32"/>
          <w:szCs w:val="32"/>
        </w:rPr>
        <w:t>展览展位</w:t>
      </w:r>
      <w:r>
        <w:rPr>
          <w:rFonts w:ascii="仿宋" w:eastAsia="仿宋" w:hAnsi="仿宋" w:hint="eastAsia"/>
          <w:sz w:val="32"/>
          <w:szCs w:val="32"/>
        </w:rPr>
        <w:t>、易拉宝展示</w:t>
      </w:r>
      <w:r w:rsidRPr="007A1000">
        <w:rPr>
          <w:rFonts w:ascii="仿宋" w:eastAsia="仿宋" w:hAnsi="仿宋" w:hint="eastAsia"/>
          <w:sz w:val="32"/>
          <w:szCs w:val="32"/>
        </w:rPr>
        <w:t>；</w:t>
      </w:r>
    </w:p>
    <w:p w:rsidR="008E3789" w:rsidRDefault="008E3789" w:rsidP="009C1C8F">
      <w:pPr>
        <w:spacing w:beforeLines="50" w:afterLines="50" w:line="440" w:lineRule="exact"/>
        <w:ind w:firstLineChars="196" w:firstLine="31680"/>
        <w:jc w:val="left"/>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《商业保理资讯》会刊宣传；</w:t>
      </w:r>
    </w:p>
    <w:p w:rsidR="008E3789" w:rsidRDefault="008E3789" w:rsidP="009C1C8F">
      <w:pPr>
        <w:spacing w:beforeLines="50" w:afterLines="50" w:line="440" w:lineRule="exact"/>
        <w:ind w:firstLineChars="196" w:firstLine="31680"/>
        <w:jc w:val="left"/>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网站宣传，</w:t>
      </w:r>
      <w:r w:rsidRPr="007A1000">
        <w:rPr>
          <w:rFonts w:ascii="仿宋" w:eastAsia="仿宋" w:hAnsi="仿宋" w:hint="eastAsia"/>
          <w:sz w:val="32"/>
          <w:szCs w:val="32"/>
        </w:rPr>
        <w:t>为参会企业</w:t>
      </w:r>
      <w:r>
        <w:rPr>
          <w:rFonts w:ascii="仿宋" w:eastAsia="仿宋" w:hAnsi="仿宋" w:hint="eastAsia"/>
          <w:sz w:val="32"/>
          <w:szCs w:val="32"/>
        </w:rPr>
        <w:t>在网站上发布项目信息等；</w:t>
      </w:r>
    </w:p>
    <w:p w:rsidR="008E3789" w:rsidRPr="007A1000" w:rsidRDefault="008E3789" w:rsidP="009C1C8F">
      <w:pPr>
        <w:spacing w:beforeLines="50" w:afterLines="50" w:line="440" w:lineRule="exact"/>
        <w:ind w:firstLineChars="196" w:firstLine="31680"/>
        <w:jc w:val="left"/>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项目路演等。</w:t>
      </w:r>
    </w:p>
    <w:p w:rsidR="008E3789" w:rsidRPr="007A1000" w:rsidRDefault="008E3789" w:rsidP="007A1000">
      <w:pPr>
        <w:ind w:firstLine="645"/>
        <w:jc w:val="left"/>
        <w:rPr>
          <w:rFonts w:ascii="仿宋" w:eastAsia="仿宋" w:hAnsi="仿宋"/>
          <w:sz w:val="32"/>
          <w:szCs w:val="32"/>
        </w:rPr>
      </w:pPr>
      <w:r w:rsidRPr="007A1000">
        <w:rPr>
          <w:rFonts w:ascii="仿宋" w:eastAsia="仿宋" w:hAnsi="仿宋" w:hint="eastAsia"/>
          <w:sz w:val="32"/>
          <w:szCs w:val="32"/>
        </w:rPr>
        <w:t>（四）参观考察。会议结束后，组织参会企业参观考察广东自贸区前海蛇口片区、参观访问前海知名商业保理企业、参观访问前海商业保理相关服务机构。</w:t>
      </w:r>
    </w:p>
    <w:p w:rsidR="008E3789" w:rsidRDefault="008E3789">
      <w:pPr>
        <w:ind w:firstLine="645"/>
        <w:jc w:val="left"/>
        <w:rPr>
          <w:rFonts w:ascii="黑体" w:eastAsia="黑体" w:hAnsi="黑体"/>
          <w:sz w:val="32"/>
          <w:szCs w:val="32"/>
        </w:rPr>
      </w:pPr>
      <w:r>
        <w:rPr>
          <w:rFonts w:ascii="黑体" w:eastAsia="黑体" w:hAnsi="黑体" w:hint="eastAsia"/>
          <w:bCs/>
          <w:sz w:val="32"/>
          <w:szCs w:val="32"/>
        </w:rPr>
        <w:t>七、活动费用</w:t>
      </w:r>
    </w:p>
    <w:p w:rsidR="008E3789" w:rsidRDefault="008E3789">
      <w:pPr>
        <w:ind w:firstLine="645"/>
        <w:jc w:val="left"/>
        <w:rPr>
          <w:rFonts w:ascii="仿宋" w:eastAsia="仿宋" w:hAnsi="仿宋"/>
          <w:sz w:val="32"/>
          <w:szCs w:val="32"/>
        </w:rPr>
      </w:pPr>
      <w:r>
        <w:rPr>
          <w:rFonts w:ascii="仿宋" w:eastAsia="仿宋" w:hAnsi="仿宋" w:hint="eastAsia"/>
          <w:sz w:val="32"/>
          <w:szCs w:val="32"/>
        </w:rPr>
        <w:t>（一）本次活动费用由广东省商业保理协会和深圳市商业保理协会承担和负责组织筹措。</w:t>
      </w:r>
    </w:p>
    <w:p w:rsidR="008E3789" w:rsidRDefault="008E3789">
      <w:pPr>
        <w:ind w:firstLine="645"/>
        <w:jc w:val="left"/>
        <w:rPr>
          <w:rFonts w:ascii="仿宋" w:eastAsia="仿宋" w:hAnsi="仿宋"/>
          <w:sz w:val="32"/>
          <w:szCs w:val="32"/>
        </w:rPr>
      </w:pPr>
      <w:r>
        <w:rPr>
          <w:rFonts w:ascii="仿宋" w:eastAsia="仿宋" w:hAnsi="仿宋" w:hint="eastAsia"/>
          <w:sz w:val="32"/>
          <w:szCs w:val="32"/>
        </w:rPr>
        <w:t>（二）各地保理协会会员单位免费参加。</w:t>
      </w:r>
    </w:p>
    <w:p w:rsidR="008E3789" w:rsidRDefault="008E3789">
      <w:pPr>
        <w:ind w:left="640"/>
        <w:jc w:val="left"/>
        <w:rPr>
          <w:rFonts w:ascii="黑体" w:eastAsia="黑体" w:hAnsi="黑体"/>
          <w:sz w:val="32"/>
          <w:szCs w:val="32"/>
        </w:rPr>
      </w:pPr>
      <w:r>
        <w:rPr>
          <w:rFonts w:ascii="黑体" w:eastAsia="黑体" w:hAnsi="黑体" w:hint="eastAsia"/>
          <w:sz w:val="32"/>
          <w:szCs w:val="32"/>
        </w:rPr>
        <w:t>八、</w:t>
      </w:r>
      <w:r>
        <w:rPr>
          <w:rFonts w:ascii="黑体" w:eastAsia="黑体" w:hAnsi="黑体" w:hint="eastAsia"/>
          <w:bCs/>
          <w:sz w:val="32"/>
          <w:szCs w:val="32"/>
        </w:rPr>
        <w:t>有关要求</w:t>
      </w:r>
    </w:p>
    <w:p w:rsidR="008E3789" w:rsidRDefault="008E3789" w:rsidP="009C1C8F">
      <w:pPr>
        <w:ind w:firstLineChars="177" w:firstLine="31680"/>
        <w:jc w:val="left"/>
        <w:rPr>
          <w:rFonts w:ascii="仿宋" w:eastAsia="仿宋" w:hAnsi="仿宋"/>
          <w:sz w:val="32"/>
          <w:szCs w:val="32"/>
        </w:rPr>
      </w:pPr>
      <w:r>
        <w:rPr>
          <w:rFonts w:ascii="仿宋" w:eastAsia="仿宋" w:hAnsi="仿宋" w:hint="eastAsia"/>
          <w:sz w:val="32"/>
          <w:szCs w:val="32"/>
        </w:rPr>
        <w:t>（一）各地商业保理企业请直接联系注册地保理协会报名；当地无保理协会的可直接联系组委会报名。</w:t>
      </w:r>
    </w:p>
    <w:p w:rsidR="008E3789" w:rsidRDefault="008E3789" w:rsidP="009C1C8F">
      <w:pPr>
        <w:ind w:firstLineChars="200" w:firstLine="31680"/>
        <w:jc w:val="left"/>
        <w:rPr>
          <w:rFonts w:ascii="仿宋" w:eastAsia="仿宋" w:hAnsi="仿宋"/>
          <w:sz w:val="32"/>
          <w:szCs w:val="32"/>
        </w:rPr>
      </w:pPr>
      <w:r>
        <w:rPr>
          <w:rFonts w:ascii="仿宋" w:eastAsia="仿宋" w:hAnsi="仿宋" w:hint="eastAsia"/>
          <w:sz w:val="32"/>
          <w:szCs w:val="32"/>
        </w:rPr>
        <w:t>（二）其他政府部门、组织、机构、企业请直接联系组委会报名。</w:t>
      </w:r>
    </w:p>
    <w:p w:rsidR="008E3789" w:rsidRPr="009C35EF" w:rsidRDefault="008E3789" w:rsidP="00084A93">
      <w:pPr>
        <w:ind w:firstLine="645"/>
        <w:rPr>
          <w:rFonts w:ascii="仿宋" w:eastAsia="仿宋" w:hAnsi="仿宋"/>
          <w:sz w:val="32"/>
          <w:szCs w:val="32"/>
        </w:rPr>
      </w:pPr>
      <w:r>
        <w:rPr>
          <w:rFonts w:ascii="仿宋" w:eastAsia="仿宋" w:hAnsi="仿宋" w:hint="eastAsia"/>
          <w:sz w:val="32"/>
          <w:szCs w:val="32"/>
        </w:rPr>
        <w:t>（三）参会企业，请于</w:t>
      </w:r>
      <w:r>
        <w:rPr>
          <w:rFonts w:ascii="仿宋" w:eastAsia="仿宋" w:hAnsi="仿宋"/>
          <w:sz w:val="32"/>
          <w:szCs w:val="32"/>
        </w:rPr>
        <w:t>8</w:t>
      </w:r>
      <w:r w:rsidRPr="00047AF7">
        <w:rPr>
          <w:rFonts w:ascii="仿宋" w:eastAsia="仿宋" w:hAnsi="仿宋" w:hint="eastAsia"/>
          <w:sz w:val="32"/>
          <w:szCs w:val="32"/>
        </w:rPr>
        <w:t>月</w:t>
      </w:r>
      <w:r>
        <w:rPr>
          <w:rFonts w:ascii="仿宋" w:eastAsia="仿宋" w:hAnsi="仿宋"/>
          <w:sz w:val="32"/>
          <w:szCs w:val="32"/>
        </w:rPr>
        <w:t>10</w:t>
      </w:r>
      <w:r w:rsidRPr="00047AF7">
        <w:rPr>
          <w:rFonts w:ascii="仿宋" w:eastAsia="仿宋" w:hAnsi="仿宋" w:hint="eastAsia"/>
          <w:sz w:val="32"/>
          <w:szCs w:val="32"/>
        </w:rPr>
        <w:t>日下午</w:t>
      </w:r>
      <w:r w:rsidRPr="00047AF7">
        <w:rPr>
          <w:rFonts w:ascii="仿宋" w:eastAsia="仿宋" w:hAnsi="仿宋"/>
          <w:sz w:val="32"/>
          <w:szCs w:val="32"/>
        </w:rPr>
        <w:t>17</w:t>
      </w:r>
      <w:r w:rsidRPr="00047AF7">
        <w:rPr>
          <w:rFonts w:ascii="仿宋" w:eastAsia="仿宋" w:hAnsi="仿宋" w:hint="eastAsia"/>
          <w:sz w:val="32"/>
          <w:szCs w:val="32"/>
        </w:rPr>
        <w:t>：</w:t>
      </w:r>
      <w:r w:rsidRPr="00047AF7">
        <w:rPr>
          <w:rFonts w:ascii="仿宋" w:eastAsia="仿宋" w:hAnsi="仿宋"/>
          <w:sz w:val="32"/>
          <w:szCs w:val="32"/>
        </w:rPr>
        <w:t>00</w:t>
      </w:r>
      <w:r w:rsidRPr="00047AF7">
        <w:rPr>
          <w:rFonts w:ascii="仿宋" w:eastAsia="仿宋" w:hAnsi="仿宋" w:hint="eastAsia"/>
          <w:sz w:val="32"/>
          <w:szCs w:val="32"/>
        </w:rPr>
        <w:t>前将公司简介</w:t>
      </w:r>
      <w:r>
        <w:rPr>
          <w:rFonts w:ascii="仿宋" w:eastAsia="仿宋" w:hAnsi="仿宋" w:hint="eastAsia"/>
          <w:sz w:val="32"/>
          <w:szCs w:val="32"/>
        </w:rPr>
        <w:t>、《报名回执》、《</w:t>
      </w:r>
      <w:r w:rsidRPr="00556A49">
        <w:rPr>
          <w:rFonts w:ascii="仿宋" w:eastAsia="仿宋" w:hAnsi="仿宋" w:hint="eastAsia"/>
          <w:sz w:val="32"/>
          <w:szCs w:val="32"/>
        </w:rPr>
        <w:t>参会企业融资需求表</w:t>
      </w:r>
      <w:r>
        <w:rPr>
          <w:rFonts w:ascii="仿宋" w:eastAsia="仿宋" w:hAnsi="仿宋" w:hint="eastAsia"/>
          <w:sz w:val="32"/>
          <w:szCs w:val="32"/>
        </w:rPr>
        <w:t>》、《</w:t>
      </w:r>
      <w:r w:rsidRPr="00D51262">
        <w:rPr>
          <w:rFonts w:ascii="仿宋" w:eastAsia="仿宋" w:hAnsi="仿宋" w:hint="eastAsia"/>
          <w:sz w:val="32"/>
          <w:szCs w:val="32"/>
        </w:rPr>
        <w:t>参会</w:t>
      </w:r>
      <w:r>
        <w:rPr>
          <w:rFonts w:ascii="仿宋" w:eastAsia="仿宋" w:hAnsi="仿宋" w:hint="eastAsia"/>
          <w:sz w:val="32"/>
          <w:szCs w:val="32"/>
        </w:rPr>
        <w:t>企业</w:t>
      </w:r>
      <w:r w:rsidRPr="00D51262">
        <w:rPr>
          <w:rFonts w:ascii="仿宋" w:eastAsia="仿宋" w:hAnsi="仿宋" w:hint="eastAsia"/>
          <w:sz w:val="32"/>
          <w:szCs w:val="32"/>
        </w:rPr>
        <w:t>投资需求调查表</w:t>
      </w:r>
      <w:r>
        <w:rPr>
          <w:rFonts w:ascii="仿宋" w:eastAsia="仿宋" w:hAnsi="仿宋" w:hint="eastAsia"/>
          <w:sz w:val="32"/>
          <w:szCs w:val="32"/>
        </w:rPr>
        <w:t>》电子版发送至注册地保理协会邮箱或</w:t>
      </w:r>
      <w:r w:rsidRPr="00047AF7">
        <w:rPr>
          <w:rFonts w:ascii="仿宋" w:eastAsia="仿宋" w:hAnsi="仿宋" w:hint="eastAsia"/>
          <w:sz w:val="32"/>
          <w:szCs w:val="32"/>
        </w:rPr>
        <w:t>组委会邮箱</w:t>
      </w:r>
      <w:r>
        <w:rPr>
          <w:rFonts w:ascii="仿宋" w:eastAsia="仿宋" w:hAnsi="仿宋" w:hint="eastAsia"/>
          <w:sz w:val="32"/>
          <w:szCs w:val="32"/>
        </w:rPr>
        <w:t>。</w:t>
      </w:r>
    </w:p>
    <w:p w:rsidR="008E3789" w:rsidRDefault="008E3789">
      <w:pPr>
        <w:ind w:left="640"/>
        <w:jc w:val="left"/>
        <w:rPr>
          <w:rFonts w:ascii="黑体" w:eastAsia="黑体" w:hAnsi="黑体"/>
          <w:sz w:val="32"/>
          <w:szCs w:val="32"/>
        </w:rPr>
      </w:pPr>
      <w:r>
        <w:rPr>
          <w:rFonts w:ascii="黑体" w:eastAsia="黑体" w:hAnsi="黑体" w:hint="eastAsia"/>
          <w:sz w:val="32"/>
          <w:szCs w:val="32"/>
        </w:rPr>
        <w:t>九、联系方式</w:t>
      </w:r>
    </w:p>
    <w:p w:rsidR="008E3789" w:rsidRDefault="008E3789" w:rsidP="009C1C8F">
      <w:pPr>
        <w:ind w:firstLineChars="200" w:firstLine="31680"/>
        <w:jc w:val="left"/>
        <w:rPr>
          <w:rFonts w:ascii="仿宋" w:eastAsia="仿宋" w:hAnsi="仿宋"/>
          <w:sz w:val="32"/>
          <w:szCs w:val="32"/>
        </w:rPr>
      </w:pPr>
      <w:r>
        <w:rPr>
          <w:rFonts w:ascii="仿宋" w:eastAsia="仿宋" w:hAnsi="仿宋" w:hint="eastAsia"/>
          <w:sz w:val="32"/>
          <w:szCs w:val="32"/>
        </w:rPr>
        <w:t>（一）中国服务贸易协会商业保理专业委员会</w:t>
      </w:r>
    </w:p>
    <w:p w:rsidR="008E3789" w:rsidRDefault="008E3789" w:rsidP="009C1C8F">
      <w:pPr>
        <w:ind w:firstLineChars="200" w:firstLine="31680"/>
        <w:jc w:val="left"/>
        <w:rPr>
          <w:rFonts w:ascii="仿宋" w:eastAsia="仿宋" w:hAnsi="仿宋"/>
          <w:b/>
          <w:sz w:val="32"/>
          <w:szCs w:val="32"/>
        </w:rPr>
      </w:pPr>
      <w:r>
        <w:rPr>
          <w:rFonts w:ascii="仿宋" w:eastAsia="仿宋" w:hAnsi="仿宋" w:hint="eastAsia"/>
          <w:sz w:val="32"/>
          <w:szCs w:val="32"/>
        </w:rPr>
        <w:t>联系人：韩乐，电话：</w:t>
      </w:r>
      <w:r>
        <w:rPr>
          <w:rFonts w:ascii="仿宋" w:eastAsia="仿宋" w:hAnsi="仿宋"/>
          <w:sz w:val="32"/>
          <w:szCs w:val="32"/>
        </w:rPr>
        <w:t>010-64515241</w:t>
      </w:r>
      <w:r>
        <w:rPr>
          <w:rFonts w:ascii="仿宋" w:eastAsia="仿宋" w:hAnsi="仿宋" w:hint="eastAsia"/>
          <w:sz w:val="32"/>
          <w:szCs w:val="32"/>
        </w:rPr>
        <w:t>、</w:t>
      </w:r>
      <w:r>
        <w:rPr>
          <w:rFonts w:ascii="仿宋" w:eastAsia="仿宋" w:hAnsi="仿宋"/>
          <w:sz w:val="32"/>
          <w:szCs w:val="32"/>
        </w:rPr>
        <w:t>64515363</w:t>
      </w:r>
      <w:r>
        <w:rPr>
          <w:rFonts w:ascii="仿宋" w:eastAsia="仿宋" w:hAnsi="仿宋" w:hint="eastAsia"/>
          <w:sz w:val="32"/>
          <w:szCs w:val="32"/>
        </w:rPr>
        <w:t>，邮箱：</w:t>
      </w:r>
      <w:r>
        <w:rPr>
          <w:rFonts w:ascii="仿宋" w:eastAsia="仿宋" w:hAnsi="仿宋"/>
          <w:sz w:val="32"/>
          <w:szCs w:val="32"/>
        </w:rPr>
        <w:t>cfec@cfec.org.cn</w:t>
      </w:r>
    </w:p>
    <w:p w:rsidR="008E3789" w:rsidRDefault="008E3789" w:rsidP="009C1C8F">
      <w:pPr>
        <w:ind w:firstLineChars="200" w:firstLine="31680"/>
        <w:jc w:val="left"/>
        <w:rPr>
          <w:rFonts w:ascii="仿宋" w:eastAsia="仿宋" w:hAnsi="仿宋"/>
          <w:sz w:val="32"/>
          <w:szCs w:val="32"/>
        </w:rPr>
      </w:pPr>
      <w:r>
        <w:rPr>
          <w:rFonts w:ascii="仿宋" w:eastAsia="仿宋" w:hAnsi="仿宋" w:hint="eastAsia"/>
          <w:sz w:val="32"/>
          <w:szCs w:val="32"/>
        </w:rPr>
        <w:t>（二）北京商业保理协会</w:t>
      </w:r>
    </w:p>
    <w:p w:rsidR="008E3789" w:rsidRDefault="008E3789" w:rsidP="009C1C8F">
      <w:pPr>
        <w:ind w:firstLineChars="200" w:firstLine="31680"/>
        <w:jc w:val="left"/>
        <w:rPr>
          <w:rFonts w:ascii="仿宋" w:eastAsia="仿宋" w:hAnsi="仿宋"/>
          <w:sz w:val="32"/>
          <w:szCs w:val="32"/>
        </w:rPr>
      </w:pPr>
      <w:r>
        <w:rPr>
          <w:rFonts w:ascii="仿宋" w:eastAsia="仿宋" w:hAnsi="仿宋" w:hint="eastAsia"/>
          <w:sz w:val="32"/>
          <w:szCs w:val="32"/>
        </w:rPr>
        <w:t>联系人：</w:t>
      </w:r>
      <w:r w:rsidRPr="00FB33ED">
        <w:rPr>
          <w:rFonts w:ascii="仿宋" w:eastAsia="仿宋" w:hAnsi="仿宋" w:hint="eastAsia"/>
          <w:sz w:val="32"/>
          <w:szCs w:val="32"/>
        </w:rPr>
        <w:t>张欣然</w:t>
      </w:r>
      <w:r>
        <w:rPr>
          <w:rFonts w:ascii="仿宋" w:eastAsia="仿宋" w:hAnsi="仿宋" w:hint="eastAsia"/>
          <w:sz w:val="32"/>
          <w:szCs w:val="32"/>
        </w:rPr>
        <w:t>，电话：</w:t>
      </w:r>
      <w:r w:rsidRPr="00FB33ED">
        <w:rPr>
          <w:rFonts w:ascii="仿宋" w:eastAsia="仿宋" w:hAnsi="仿宋"/>
          <w:sz w:val="32"/>
          <w:szCs w:val="32"/>
        </w:rPr>
        <w:t>010</w:t>
      </w:r>
      <w:r>
        <w:rPr>
          <w:rFonts w:ascii="仿宋" w:eastAsia="仿宋" w:hAnsi="仿宋"/>
          <w:sz w:val="32"/>
          <w:szCs w:val="32"/>
        </w:rPr>
        <w:t>-</w:t>
      </w:r>
      <w:r w:rsidRPr="00FB33ED">
        <w:rPr>
          <w:rFonts w:ascii="仿宋" w:eastAsia="仿宋" w:hAnsi="仿宋"/>
          <w:sz w:val="32"/>
          <w:szCs w:val="32"/>
        </w:rPr>
        <w:t>56970951</w:t>
      </w:r>
      <w:r>
        <w:rPr>
          <w:rFonts w:ascii="仿宋" w:eastAsia="仿宋" w:hAnsi="仿宋" w:hint="eastAsia"/>
          <w:sz w:val="32"/>
          <w:szCs w:val="32"/>
        </w:rPr>
        <w:t>，</w:t>
      </w:r>
      <w:r w:rsidRPr="00FB33ED">
        <w:rPr>
          <w:rFonts w:ascii="仿宋" w:eastAsia="仿宋" w:hAnsi="仿宋" w:hint="eastAsia"/>
          <w:sz w:val="32"/>
          <w:szCs w:val="32"/>
        </w:rPr>
        <w:t>邮箱：</w:t>
      </w:r>
      <w:r w:rsidRPr="00FB33ED">
        <w:rPr>
          <w:rFonts w:ascii="仿宋" w:eastAsia="仿宋" w:hAnsi="仿宋"/>
          <w:sz w:val="32"/>
          <w:szCs w:val="32"/>
        </w:rPr>
        <w:t>blxhzhangxinran@163.com</w:t>
      </w:r>
      <w:r>
        <w:rPr>
          <w:rFonts w:ascii="仿宋" w:eastAsia="仿宋" w:hAnsi="仿宋"/>
          <w:sz w:val="32"/>
          <w:szCs w:val="32"/>
        </w:rPr>
        <w:t xml:space="preserve"> </w:t>
      </w:r>
    </w:p>
    <w:p w:rsidR="008E3789" w:rsidRDefault="008E3789" w:rsidP="009C1C8F">
      <w:pPr>
        <w:ind w:firstLineChars="200" w:firstLine="31680"/>
        <w:jc w:val="left"/>
        <w:rPr>
          <w:rFonts w:ascii="仿宋" w:eastAsia="仿宋" w:hAnsi="仿宋"/>
          <w:sz w:val="32"/>
          <w:szCs w:val="32"/>
        </w:rPr>
      </w:pPr>
      <w:r>
        <w:rPr>
          <w:rFonts w:ascii="仿宋" w:eastAsia="仿宋" w:hAnsi="仿宋" w:hint="eastAsia"/>
          <w:sz w:val="32"/>
          <w:szCs w:val="32"/>
        </w:rPr>
        <w:t>（三）天津市商业保理协会</w:t>
      </w:r>
    </w:p>
    <w:p w:rsidR="008E3789" w:rsidRDefault="008E3789" w:rsidP="009C1C8F">
      <w:pPr>
        <w:ind w:firstLineChars="200" w:firstLine="31680"/>
        <w:jc w:val="left"/>
        <w:rPr>
          <w:rFonts w:ascii="仿宋" w:eastAsia="仿宋" w:hAnsi="仿宋"/>
          <w:sz w:val="32"/>
          <w:szCs w:val="32"/>
        </w:rPr>
      </w:pPr>
      <w:r>
        <w:rPr>
          <w:rFonts w:ascii="仿宋" w:eastAsia="仿宋" w:hAnsi="仿宋" w:hint="eastAsia"/>
          <w:sz w:val="32"/>
          <w:szCs w:val="32"/>
        </w:rPr>
        <w:t>联系人：张彤，电话</w:t>
      </w:r>
      <w:r>
        <w:rPr>
          <w:rFonts w:ascii="仿宋" w:eastAsia="仿宋" w:hAnsi="仿宋"/>
          <w:sz w:val="32"/>
          <w:szCs w:val="32"/>
        </w:rPr>
        <w:t>022-58955613</w:t>
      </w:r>
      <w:r>
        <w:rPr>
          <w:rFonts w:ascii="仿宋" w:eastAsia="仿宋" w:hAnsi="仿宋" w:hint="eastAsia"/>
          <w:sz w:val="32"/>
          <w:szCs w:val="32"/>
        </w:rPr>
        <w:t>、</w:t>
      </w:r>
      <w:r>
        <w:rPr>
          <w:rFonts w:ascii="仿宋" w:eastAsia="仿宋" w:hAnsi="仿宋"/>
          <w:sz w:val="32"/>
          <w:szCs w:val="32"/>
        </w:rPr>
        <w:t>58087828</w:t>
      </w:r>
      <w:r>
        <w:rPr>
          <w:rFonts w:ascii="仿宋" w:eastAsia="仿宋" w:hAnsi="仿宋" w:hint="eastAsia"/>
          <w:sz w:val="32"/>
          <w:szCs w:val="32"/>
        </w:rPr>
        <w:t>，传真：</w:t>
      </w:r>
      <w:r>
        <w:rPr>
          <w:rFonts w:ascii="仿宋" w:eastAsia="仿宋" w:hAnsi="仿宋"/>
          <w:sz w:val="32"/>
          <w:szCs w:val="32"/>
        </w:rPr>
        <w:t>022-58955613</w:t>
      </w:r>
      <w:r>
        <w:rPr>
          <w:rFonts w:ascii="仿宋" w:eastAsia="仿宋" w:hAnsi="仿宋" w:hint="eastAsia"/>
          <w:sz w:val="32"/>
          <w:szCs w:val="32"/>
        </w:rPr>
        <w:t>，邮箱：</w:t>
      </w:r>
      <w:r>
        <w:rPr>
          <w:rFonts w:ascii="仿宋" w:eastAsia="仿宋" w:hAnsi="仿宋"/>
          <w:sz w:val="32"/>
          <w:szCs w:val="32"/>
        </w:rPr>
        <w:t>baolixiehui@163.com</w:t>
      </w:r>
    </w:p>
    <w:p w:rsidR="008E3789" w:rsidRDefault="008E3789" w:rsidP="009C1C8F">
      <w:pPr>
        <w:pStyle w:val="1"/>
        <w:ind w:firstLine="31680"/>
        <w:jc w:val="left"/>
        <w:rPr>
          <w:rFonts w:ascii="仿宋" w:eastAsia="仿宋" w:hAnsi="仿宋"/>
          <w:sz w:val="32"/>
          <w:szCs w:val="32"/>
        </w:rPr>
      </w:pPr>
      <w:r>
        <w:rPr>
          <w:rFonts w:ascii="仿宋" w:eastAsia="仿宋" w:hAnsi="仿宋" w:hint="eastAsia"/>
          <w:sz w:val="32"/>
          <w:szCs w:val="32"/>
        </w:rPr>
        <w:t>（四）重庆市商业保理行业协会</w:t>
      </w:r>
    </w:p>
    <w:p w:rsidR="008E3789" w:rsidRDefault="008E3789" w:rsidP="009C1C8F">
      <w:pPr>
        <w:pStyle w:val="1"/>
        <w:ind w:firstLineChars="233" w:firstLine="31680"/>
        <w:jc w:val="left"/>
        <w:rPr>
          <w:rFonts w:ascii="仿宋" w:eastAsia="仿宋" w:hAnsi="仿宋"/>
          <w:sz w:val="32"/>
          <w:szCs w:val="32"/>
        </w:rPr>
      </w:pPr>
      <w:r w:rsidRPr="00FB33ED">
        <w:rPr>
          <w:rFonts w:ascii="仿宋" w:eastAsia="仿宋" w:hAnsi="仿宋" w:hint="eastAsia"/>
          <w:sz w:val="32"/>
          <w:szCs w:val="32"/>
        </w:rPr>
        <w:t>联</w:t>
      </w:r>
      <w:r>
        <w:rPr>
          <w:rFonts w:ascii="仿宋" w:eastAsia="仿宋" w:hAnsi="仿宋" w:hint="eastAsia"/>
          <w:sz w:val="32"/>
          <w:szCs w:val="32"/>
        </w:rPr>
        <w:t>系</w:t>
      </w:r>
      <w:r w:rsidRPr="00FB33ED">
        <w:rPr>
          <w:rFonts w:ascii="仿宋" w:eastAsia="仿宋" w:hAnsi="仿宋" w:hint="eastAsia"/>
          <w:sz w:val="32"/>
          <w:szCs w:val="32"/>
        </w:rPr>
        <w:t>人：杨雪米娃</w:t>
      </w:r>
      <w:r>
        <w:rPr>
          <w:rFonts w:ascii="仿宋" w:eastAsia="仿宋" w:hAnsi="仿宋" w:hint="eastAsia"/>
          <w:sz w:val="32"/>
          <w:szCs w:val="32"/>
        </w:rPr>
        <w:t>，电话：</w:t>
      </w:r>
      <w:r>
        <w:rPr>
          <w:rFonts w:ascii="仿宋" w:eastAsia="仿宋" w:hAnsi="仿宋"/>
          <w:sz w:val="32"/>
          <w:szCs w:val="32"/>
        </w:rPr>
        <w:t>18523807613</w:t>
      </w:r>
      <w:r>
        <w:rPr>
          <w:rFonts w:ascii="仿宋" w:eastAsia="仿宋" w:hAnsi="仿宋" w:hint="eastAsia"/>
          <w:sz w:val="32"/>
          <w:szCs w:val="32"/>
        </w:rPr>
        <w:t>，</w:t>
      </w:r>
      <w:r w:rsidRPr="00FB33ED">
        <w:rPr>
          <w:rFonts w:ascii="仿宋" w:eastAsia="仿宋" w:hAnsi="仿宋" w:hint="eastAsia"/>
          <w:sz w:val="32"/>
          <w:szCs w:val="32"/>
        </w:rPr>
        <w:t>邮箱：</w:t>
      </w:r>
      <w:r w:rsidRPr="00FB33ED">
        <w:rPr>
          <w:rFonts w:ascii="仿宋" w:eastAsia="仿宋" w:hAnsi="仿宋"/>
          <w:sz w:val="32"/>
          <w:szCs w:val="32"/>
        </w:rPr>
        <w:t>346786877@qq.com</w:t>
      </w:r>
    </w:p>
    <w:p w:rsidR="008E3789" w:rsidRDefault="008E3789" w:rsidP="009C1C8F">
      <w:pPr>
        <w:pStyle w:val="1"/>
        <w:ind w:firstLine="31680"/>
        <w:jc w:val="left"/>
        <w:rPr>
          <w:rFonts w:ascii="仿宋" w:eastAsia="仿宋" w:hAnsi="仿宋"/>
          <w:sz w:val="32"/>
          <w:szCs w:val="32"/>
        </w:rPr>
      </w:pPr>
      <w:r>
        <w:rPr>
          <w:rFonts w:ascii="仿宋" w:eastAsia="仿宋" w:hAnsi="仿宋" w:hint="eastAsia"/>
          <w:sz w:val="32"/>
          <w:szCs w:val="32"/>
        </w:rPr>
        <w:t>（五）上海浦东商业保理行业协会</w:t>
      </w:r>
    </w:p>
    <w:p w:rsidR="008E3789" w:rsidRPr="005E11A7" w:rsidRDefault="008E3789" w:rsidP="009C1C8F">
      <w:pPr>
        <w:ind w:firstLineChars="200" w:firstLine="31680"/>
        <w:jc w:val="left"/>
        <w:rPr>
          <w:rFonts w:ascii="仿宋" w:eastAsia="仿宋" w:hAnsi="仿宋"/>
          <w:sz w:val="32"/>
          <w:szCs w:val="32"/>
        </w:rPr>
      </w:pPr>
      <w:r w:rsidRPr="005E11A7">
        <w:rPr>
          <w:rFonts w:ascii="仿宋" w:eastAsia="仿宋" w:hAnsi="仿宋" w:hint="eastAsia"/>
          <w:sz w:val="32"/>
          <w:szCs w:val="32"/>
        </w:rPr>
        <w:t>联系人：牛春慧，电话：</w:t>
      </w:r>
      <w:r w:rsidRPr="005E11A7">
        <w:rPr>
          <w:rFonts w:ascii="仿宋" w:eastAsia="仿宋" w:hAnsi="仿宋"/>
          <w:sz w:val="32"/>
          <w:szCs w:val="32"/>
        </w:rPr>
        <w:t>021-6l8542222-82112</w:t>
      </w:r>
      <w:r w:rsidRPr="005E11A7">
        <w:rPr>
          <w:rFonts w:ascii="仿宋" w:eastAsia="仿宋" w:hAnsi="仿宋" w:hint="eastAsia"/>
          <w:sz w:val="32"/>
          <w:szCs w:val="32"/>
        </w:rPr>
        <w:t>，邮箱：</w:t>
      </w:r>
      <w:r w:rsidRPr="005E11A7">
        <w:rPr>
          <w:rFonts w:ascii="仿宋" w:eastAsia="仿宋" w:hAnsi="仿宋"/>
          <w:sz w:val="32"/>
          <w:szCs w:val="32"/>
        </w:rPr>
        <w:t>nch</w:t>
      </w:r>
      <w:r>
        <w:rPr>
          <w:rFonts w:ascii="仿宋" w:eastAsia="仿宋" w:hAnsi="仿宋"/>
          <w:sz w:val="32"/>
          <w:szCs w:val="32"/>
        </w:rPr>
        <w:t>@</w:t>
      </w:r>
      <w:r w:rsidRPr="005E11A7">
        <w:rPr>
          <w:rFonts w:ascii="仿宋" w:eastAsia="仿宋" w:hAnsi="仿宋"/>
          <w:sz w:val="32"/>
          <w:szCs w:val="32"/>
        </w:rPr>
        <w:t>pdi.org.cn</w:t>
      </w:r>
    </w:p>
    <w:p w:rsidR="008E3789" w:rsidRPr="00FB33ED" w:rsidRDefault="008E3789" w:rsidP="009C1C8F">
      <w:pPr>
        <w:ind w:firstLineChars="177" w:firstLine="31680"/>
        <w:jc w:val="left"/>
        <w:rPr>
          <w:rFonts w:ascii="仿宋" w:eastAsia="仿宋" w:hAnsi="仿宋"/>
          <w:sz w:val="32"/>
          <w:szCs w:val="32"/>
        </w:rPr>
      </w:pPr>
      <w:r>
        <w:rPr>
          <w:rFonts w:ascii="仿宋" w:eastAsia="仿宋" w:hAnsi="仿宋" w:hint="eastAsia"/>
          <w:sz w:val="32"/>
          <w:szCs w:val="32"/>
        </w:rPr>
        <w:t>（六）组委会联系方式</w:t>
      </w:r>
    </w:p>
    <w:p w:rsidR="008E3789" w:rsidRDefault="008E3789" w:rsidP="009C1C8F">
      <w:pPr>
        <w:ind w:rightChars="-27" w:right="31680" w:firstLineChars="200" w:firstLine="31680"/>
        <w:jc w:val="lef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广东省商业保理协会</w:t>
      </w:r>
    </w:p>
    <w:p w:rsidR="008E3789" w:rsidRDefault="008E3789" w:rsidP="009C1C8F">
      <w:pPr>
        <w:ind w:rightChars="-94" w:right="31680" w:firstLineChars="200" w:firstLine="31680"/>
        <w:jc w:val="left"/>
        <w:rPr>
          <w:rFonts w:ascii="仿宋" w:eastAsia="仿宋" w:hAnsi="仿宋"/>
          <w:sz w:val="32"/>
          <w:szCs w:val="32"/>
        </w:rPr>
      </w:pPr>
      <w:r>
        <w:rPr>
          <w:rFonts w:ascii="仿宋" w:eastAsia="仿宋" w:hAnsi="仿宋" w:hint="eastAsia"/>
          <w:sz w:val="32"/>
          <w:szCs w:val="32"/>
        </w:rPr>
        <w:t>联系人：孙旭芝、何焕英，电话</w:t>
      </w:r>
      <w:r>
        <w:rPr>
          <w:rFonts w:ascii="仿宋" w:eastAsia="仿宋" w:hAnsi="仿宋"/>
          <w:sz w:val="32"/>
          <w:szCs w:val="32"/>
        </w:rPr>
        <w:t>020-38938239</w:t>
      </w:r>
      <w:r>
        <w:rPr>
          <w:rFonts w:ascii="仿宋" w:eastAsia="仿宋" w:hAnsi="仿宋" w:hint="eastAsia"/>
          <w:sz w:val="32"/>
          <w:szCs w:val="32"/>
        </w:rPr>
        <w:t>、</w:t>
      </w:r>
      <w:r>
        <w:rPr>
          <w:rFonts w:ascii="仿宋" w:eastAsia="仿宋" w:hAnsi="仿宋"/>
          <w:sz w:val="32"/>
          <w:szCs w:val="32"/>
        </w:rPr>
        <w:t>38938431</w:t>
      </w:r>
      <w:r>
        <w:rPr>
          <w:rFonts w:ascii="仿宋" w:eastAsia="仿宋" w:hAnsi="仿宋" w:hint="eastAsia"/>
          <w:sz w:val="32"/>
          <w:szCs w:val="32"/>
        </w:rPr>
        <w:t>，传真：</w:t>
      </w:r>
      <w:r>
        <w:rPr>
          <w:rFonts w:ascii="仿宋" w:eastAsia="仿宋" w:hAnsi="仿宋"/>
          <w:sz w:val="32"/>
          <w:szCs w:val="32"/>
        </w:rPr>
        <w:t>020-38938293</w:t>
      </w:r>
      <w:r>
        <w:rPr>
          <w:rFonts w:ascii="仿宋" w:eastAsia="仿宋" w:hAnsi="仿宋" w:hint="eastAsia"/>
          <w:sz w:val="32"/>
          <w:szCs w:val="32"/>
        </w:rPr>
        <w:t>，邮箱：</w:t>
      </w:r>
      <w:r>
        <w:rPr>
          <w:rFonts w:ascii="仿宋" w:eastAsia="仿宋" w:hAnsi="仿宋"/>
          <w:sz w:val="32"/>
          <w:szCs w:val="32"/>
        </w:rPr>
        <w:t>gdfa@syblxh.org.cn</w:t>
      </w:r>
    </w:p>
    <w:p w:rsidR="008E3789" w:rsidRDefault="008E3789" w:rsidP="009C1C8F">
      <w:pPr>
        <w:ind w:rightChars="-27" w:right="31680" w:firstLineChars="200" w:firstLine="31680"/>
        <w:jc w:val="left"/>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深圳市商业保理协会</w:t>
      </w:r>
    </w:p>
    <w:p w:rsidR="008E3789" w:rsidRDefault="008E3789" w:rsidP="009C1C8F">
      <w:pPr>
        <w:ind w:rightChars="-27" w:right="31680" w:firstLineChars="200" w:firstLine="31680"/>
        <w:jc w:val="left"/>
        <w:rPr>
          <w:rFonts w:ascii="仿宋" w:eastAsia="仿宋" w:hAnsi="仿宋"/>
          <w:sz w:val="32"/>
          <w:szCs w:val="32"/>
        </w:rPr>
      </w:pPr>
      <w:r>
        <w:rPr>
          <w:rFonts w:ascii="仿宋" w:eastAsia="仿宋" w:hAnsi="仿宋" w:hint="eastAsia"/>
          <w:sz w:val="32"/>
          <w:szCs w:val="32"/>
        </w:rPr>
        <w:t>联系人：陈宇静、孔锦、刘庆连、刘健，电话：</w:t>
      </w:r>
      <w:r>
        <w:rPr>
          <w:rFonts w:ascii="仿宋" w:eastAsia="仿宋" w:hAnsi="仿宋"/>
          <w:sz w:val="32"/>
          <w:szCs w:val="32"/>
        </w:rPr>
        <w:t>0755-86656051</w:t>
      </w:r>
      <w:r>
        <w:rPr>
          <w:rFonts w:ascii="仿宋" w:eastAsia="仿宋" w:hAnsi="仿宋" w:hint="eastAsia"/>
          <w:sz w:val="32"/>
          <w:szCs w:val="32"/>
        </w:rPr>
        <w:t>、</w:t>
      </w:r>
      <w:r>
        <w:rPr>
          <w:rFonts w:ascii="仿宋" w:eastAsia="仿宋" w:hAnsi="仿宋"/>
          <w:sz w:val="32"/>
          <w:szCs w:val="32"/>
        </w:rPr>
        <w:t>86656052</w:t>
      </w:r>
      <w:r>
        <w:rPr>
          <w:rFonts w:ascii="仿宋" w:eastAsia="仿宋" w:hAnsi="仿宋" w:hint="eastAsia"/>
          <w:sz w:val="32"/>
          <w:szCs w:val="32"/>
        </w:rPr>
        <w:t>、</w:t>
      </w:r>
      <w:r>
        <w:rPr>
          <w:rFonts w:ascii="仿宋" w:eastAsia="仿宋" w:hAnsi="仿宋"/>
          <w:sz w:val="32"/>
          <w:szCs w:val="32"/>
        </w:rPr>
        <w:t>86656053</w:t>
      </w:r>
      <w:r>
        <w:rPr>
          <w:rFonts w:ascii="仿宋" w:eastAsia="仿宋" w:hAnsi="仿宋" w:hint="eastAsia"/>
          <w:sz w:val="32"/>
          <w:szCs w:val="32"/>
        </w:rPr>
        <w:t>，手机：</w:t>
      </w:r>
      <w:r>
        <w:rPr>
          <w:rFonts w:ascii="仿宋" w:eastAsia="仿宋" w:hAnsi="仿宋"/>
          <w:sz w:val="32"/>
          <w:szCs w:val="32"/>
        </w:rPr>
        <w:t>18033050151</w:t>
      </w:r>
      <w:r>
        <w:rPr>
          <w:rFonts w:ascii="仿宋" w:eastAsia="仿宋" w:hAnsi="仿宋" w:hint="eastAsia"/>
          <w:sz w:val="32"/>
          <w:szCs w:val="32"/>
        </w:rPr>
        <w:t>、</w:t>
      </w:r>
      <w:r>
        <w:rPr>
          <w:rFonts w:ascii="仿宋" w:eastAsia="仿宋" w:hAnsi="仿宋"/>
          <w:sz w:val="32"/>
          <w:szCs w:val="32"/>
        </w:rPr>
        <w:t>18033050152</w:t>
      </w:r>
      <w:r>
        <w:rPr>
          <w:rFonts w:ascii="仿宋" w:eastAsia="仿宋" w:hAnsi="仿宋" w:hint="eastAsia"/>
          <w:sz w:val="32"/>
          <w:szCs w:val="32"/>
        </w:rPr>
        <w:t>、</w:t>
      </w:r>
      <w:r>
        <w:rPr>
          <w:rFonts w:ascii="仿宋" w:eastAsia="仿宋" w:hAnsi="仿宋"/>
          <w:sz w:val="32"/>
          <w:szCs w:val="32"/>
        </w:rPr>
        <w:t>18033050153</w:t>
      </w:r>
      <w:r>
        <w:rPr>
          <w:rFonts w:ascii="仿宋" w:eastAsia="仿宋" w:hAnsi="仿宋" w:hint="eastAsia"/>
          <w:sz w:val="32"/>
          <w:szCs w:val="32"/>
        </w:rPr>
        <w:t>，传真：</w:t>
      </w:r>
      <w:r>
        <w:rPr>
          <w:rFonts w:ascii="仿宋" w:eastAsia="仿宋" w:hAnsi="仿宋"/>
          <w:sz w:val="32"/>
          <w:szCs w:val="32"/>
        </w:rPr>
        <w:t>0755-86656050</w:t>
      </w:r>
      <w:r>
        <w:rPr>
          <w:rFonts w:ascii="仿宋" w:eastAsia="仿宋" w:hAnsi="仿宋" w:hint="eastAsia"/>
          <w:sz w:val="32"/>
          <w:szCs w:val="32"/>
        </w:rPr>
        <w:t>，邮箱：</w:t>
      </w:r>
      <w:hyperlink r:id="rId7" w:history="1">
        <w:r>
          <w:rPr>
            <w:rFonts w:ascii="仿宋" w:eastAsia="仿宋" w:hAnsi="仿宋"/>
            <w:sz w:val="32"/>
            <w:szCs w:val="32"/>
          </w:rPr>
          <w:t>szfa@szsyblxh.org.cn</w:t>
        </w:r>
      </w:hyperlink>
      <w:r>
        <w:rPr>
          <w:rFonts w:ascii="仿宋" w:eastAsia="仿宋" w:hAnsi="仿宋"/>
          <w:sz w:val="32"/>
          <w:szCs w:val="32"/>
        </w:rPr>
        <w:t xml:space="preserve"> </w:t>
      </w:r>
    </w:p>
    <w:p w:rsidR="008E3789" w:rsidRDefault="008E3789" w:rsidP="009C1C8F">
      <w:pPr>
        <w:ind w:rightChars="-27" w:right="31680" w:firstLineChars="200" w:firstLine="31680"/>
        <w:jc w:val="left"/>
        <w:rPr>
          <w:rFonts w:ascii="仿宋" w:eastAsia="仿宋" w:hAnsi="仿宋"/>
          <w:sz w:val="32"/>
          <w:szCs w:val="32"/>
        </w:rPr>
      </w:pPr>
      <w:r>
        <w:rPr>
          <w:rFonts w:ascii="仿宋" w:eastAsia="仿宋" w:hAnsi="仿宋" w:hint="eastAsia"/>
          <w:sz w:val="32"/>
          <w:szCs w:val="32"/>
        </w:rPr>
        <w:t>地址：深圳市南山区东滨路</w:t>
      </w:r>
      <w:r>
        <w:rPr>
          <w:rFonts w:ascii="仿宋" w:eastAsia="仿宋" w:hAnsi="仿宋"/>
          <w:sz w:val="32"/>
          <w:szCs w:val="32"/>
        </w:rPr>
        <w:t>4351</w:t>
      </w:r>
      <w:r>
        <w:rPr>
          <w:rFonts w:ascii="仿宋" w:eastAsia="仿宋" w:hAnsi="仿宋" w:hint="eastAsia"/>
          <w:sz w:val="32"/>
          <w:szCs w:val="32"/>
        </w:rPr>
        <w:t>号荔源广场</w:t>
      </w:r>
      <w:r>
        <w:rPr>
          <w:rFonts w:ascii="仿宋" w:eastAsia="仿宋" w:hAnsi="仿宋"/>
          <w:sz w:val="32"/>
          <w:szCs w:val="32"/>
        </w:rPr>
        <w:t>B</w:t>
      </w:r>
      <w:r>
        <w:rPr>
          <w:rFonts w:ascii="仿宋" w:eastAsia="仿宋" w:hAnsi="仿宋" w:hint="eastAsia"/>
          <w:sz w:val="32"/>
          <w:szCs w:val="32"/>
        </w:rPr>
        <w:t>座</w:t>
      </w:r>
      <w:r>
        <w:rPr>
          <w:rFonts w:ascii="仿宋" w:eastAsia="仿宋" w:hAnsi="仿宋"/>
          <w:sz w:val="32"/>
          <w:szCs w:val="32"/>
        </w:rPr>
        <w:t>906</w:t>
      </w:r>
      <w:r>
        <w:rPr>
          <w:rFonts w:ascii="仿宋" w:eastAsia="仿宋" w:hAnsi="仿宋" w:hint="eastAsia"/>
          <w:sz w:val="32"/>
          <w:szCs w:val="32"/>
        </w:rPr>
        <w:t>室（深圳前海国家税务局楼上）</w:t>
      </w:r>
      <w:r>
        <w:rPr>
          <w:rFonts w:ascii="仿宋" w:eastAsia="仿宋" w:hAnsi="仿宋"/>
          <w:sz w:val="32"/>
          <w:szCs w:val="32"/>
        </w:rPr>
        <w:t xml:space="preserve"> </w:t>
      </w:r>
      <w:r>
        <w:rPr>
          <w:rFonts w:ascii="仿宋" w:eastAsia="仿宋" w:hAnsi="仿宋" w:hint="eastAsia"/>
          <w:sz w:val="32"/>
          <w:szCs w:val="32"/>
        </w:rPr>
        <w:t>邮编：</w:t>
      </w:r>
      <w:r>
        <w:rPr>
          <w:rFonts w:ascii="仿宋" w:eastAsia="仿宋" w:hAnsi="仿宋"/>
          <w:sz w:val="32"/>
          <w:szCs w:val="32"/>
        </w:rPr>
        <w:t>518052</w:t>
      </w:r>
    </w:p>
    <w:p w:rsidR="008E3789" w:rsidRDefault="008E3789" w:rsidP="009C1C8F">
      <w:pPr>
        <w:ind w:firstLineChars="200" w:firstLine="31680"/>
        <w:jc w:val="left"/>
        <w:rPr>
          <w:rFonts w:ascii="仿宋" w:eastAsia="仿宋" w:hAnsi="仿宋"/>
          <w:sz w:val="32"/>
          <w:szCs w:val="32"/>
        </w:rPr>
      </w:pPr>
    </w:p>
    <w:p w:rsidR="008E3789" w:rsidRPr="00084A93" w:rsidRDefault="008E3789" w:rsidP="009C1C8F">
      <w:pPr>
        <w:ind w:firstLineChars="200" w:firstLine="31680"/>
        <w:rPr>
          <w:rFonts w:ascii="仿宋" w:eastAsia="仿宋" w:hAnsi="仿宋"/>
          <w:b/>
          <w:sz w:val="32"/>
          <w:szCs w:val="32"/>
        </w:rPr>
      </w:pPr>
      <w:r w:rsidRPr="00ED5623">
        <w:rPr>
          <w:rFonts w:ascii="仿宋" w:eastAsia="仿宋" w:hAnsi="仿宋" w:hint="eastAsia"/>
          <w:b/>
          <w:sz w:val="32"/>
          <w:szCs w:val="32"/>
        </w:rPr>
        <w:t>附件</w:t>
      </w:r>
      <w:r>
        <w:rPr>
          <w:rFonts w:ascii="仿宋" w:eastAsia="仿宋" w:hAnsi="仿宋" w:hint="eastAsia"/>
          <w:b/>
          <w:sz w:val="32"/>
          <w:szCs w:val="32"/>
        </w:rPr>
        <w:t>：</w:t>
      </w:r>
      <w:r>
        <w:rPr>
          <w:rFonts w:ascii="仿宋" w:eastAsia="仿宋" w:hAnsi="仿宋"/>
          <w:sz w:val="32"/>
          <w:szCs w:val="32"/>
        </w:rPr>
        <w:t>1.</w:t>
      </w:r>
      <w:r w:rsidRPr="00ED5623">
        <w:rPr>
          <w:rFonts w:ascii="仿宋" w:eastAsia="仿宋" w:hAnsi="仿宋" w:hint="eastAsia"/>
          <w:sz w:val="32"/>
          <w:szCs w:val="32"/>
        </w:rPr>
        <w:t>报名回执</w:t>
      </w:r>
    </w:p>
    <w:p w:rsidR="008E3789" w:rsidRDefault="008E3789" w:rsidP="009C1C8F">
      <w:pPr>
        <w:ind w:firstLineChars="500" w:firstLine="31680"/>
        <w:rPr>
          <w:rFonts w:ascii="仿宋" w:eastAsia="仿宋" w:hAnsi="仿宋"/>
          <w:sz w:val="32"/>
          <w:szCs w:val="32"/>
        </w:rPr>
      </w:pPr>
      <w:r>
        <w:rPr>
          <w:rFonts w:ascii="仿宋" w:eastAsia="仿宋" w:hAnsi="仿宋"/>
          <w:sz w:val="32"/>
          <w:szCs w:val="32"/>
        </w:rPr>
        <w:t>2.</w:t>
      </w:r>
      <w:r w:rsidRPr="00081CF1">
        <w:rPr>
          <w:rFonts w:ascii="仿宋" w:eastAsia="仿宋" w:hAnsi="仿宋" w:hint="eastAsia"/>
          <w:sz w:val="32"/>
          <w:szCs w:val="32"/>
        </w:rPr>
        <w:t>参会企业融资需求</w:t>
      </w:r>
      <w:r>
        <w:rPr>
          <w:rFonts w:ascii="仿宋" w:eastAsia="仿宋" w:hAnsi="仿宋" w:hint="eastAsia"/>
          <w:sz w:val="32"/>
          <w:szCs w:val="32"/>
        </w:rPr>
        <w:t>调查</w:t>
      </w:r>
      <w:r w:rsidRPr="00081CF1">
        <w:rPr>
          <w:rFonts w:ascii="仿宋" w:eastAsia="仿宋" w:hAnsi="仿宋" w:hint="eastAsia"/>
          <w:sz w:val="32"/>
          <w:szCs w:val="32"/>
        </w:rPr>
        <w:t>表</w:t>
      </w:r>
    </w:p>
    <w:p w:rsidR="008E3789" w:rsidRPr="00ED5623" w:rsidRDefault="008E3789" w:rsidP="009C1C8F">
      <w:pPr>
        <w:ind w:firstLineChars="500" w:firstLine="31680"/>
        <w:rPr>
          <w:rFonts w:ascii="仿宋" w:eastAsia="仿宋" w:hAnsi="仿宋"/>
          <w:b/>
          <w:sz w:val="32"/>
          <w:szCs w:val="32"/>
        </w:rPr>
      </w:pPr>
      <w:r>
        <w:rPr>
          <w:rFonts w:ascii="仿宋" w:eastAsia="仿宋" w:hAnsi="仿宋"/>
          <w:sz w:val="32"/>
          <w:szCs w:val="32"/>
        </w:rPr>
        <w:t>3.</w:t>
      </w:r>
      <w:r w:rsidRPr="00081CF1">
        <w:rPr>
          <w:rFonts w:ascii="仿宋" w:eastAsia="仿宋" w:hAnsi="仿宋" w:hint="eastAsia"/>
          <w:sz w:val="32"/>
          <w:szCs w:val="32"/>
        </w:rPr>
        <w:t>参会企业投资需求调查表</w:t>
      </w:r>
    </w:p>
    <w:p w:rsidR="008E3789" w:rsidRDefault="008E3789">
      <w:pPr>
        <w:jc w:val="left"/>
        <w:rPr>
          <w:rFonts w:ascii="仿宋" w:eastAsia="仿宋" w:hAnsi="仿宋"/>
          <w:sz w:val="32"/>
          <w:szCs w:val="32"/>
        </w:rPr>
      </w:pPr>
    </w:p>
    <w:p w:rsidR="008E3789" w:rsidRDefault="008E3789">
      <w:pPr>
        <w:jc w:val="left"/>
        <w:rPr>
          <w:rFonts w:ascii="仿宋" w:eastAsia="仿宋" w:hAnsi="仿宋"/>
          <w:sz w:val="32"/>
          <w:szCs w:val="32"/>
        </w:rPr>
      </w:pPr>
    </w:p>
    <w:p w:rsidR="008E3789" w:rsidRDefault="008E3789">
      <w:pPr>
        <w:jc w:val="left"/>
        <w:rPr>
          <w:rFonts w:ascii="仿宋" w:eastAsia="仿宋" w:hAnsi="仿宋"/>
          <w:sz w:val="32"/>
          <w:szCs w:val="32"/>
        </w:rPr>
      </w:pPr>
    </w:p>
    <w:p w:rsidR="008E3789" w:rsidRDefault="008E3789">
      <w:pPr>
        <w:jc w:val="left"/>
        <w:rPr>
          <w:rFonts w:ascii="仿宋" w:eastAsia="仿宋" w:hAnsi="仿宋"/>
          <w:sz w:val="32"/>
          <w:szCs w:val="32"/>
        </w:rPr>
      </w:pPr>
    </w:p>
    <w:p w:rsidR="008E3789" w:rsidRPr="0082373C" w:rsidRDefault="008E3789" w:rsidP="004D1DCB">
      <w:pPr>
        <w:autoSpaceDE w:val="0"/>
        <w:autoSpaceDN w:val="0"/>
        <w:spacing w:beforeLines="100" w:afterLines="50" w:line="460" w:lineRule="exact"/>
        <w:rPr>
          <w:rFonts w:ascii="仿宋_GB2312" w:eastAsia="仿宋_GB2312" w:hAnsi="华文中宋" w:cs="华文中宋"/>
          <w:color w:val="000000"/>
          <w:sz w:val="32"/>
          <w:szCs w:val="32"/>
        </w:rPr>
      </w:pPr>
      <w:r w:rsidRPr="0082373C">
        <w:rPr>
          <w:rFonts w:ascii="仿宋_GB2312" w:eastAsia="仿宋_GB2312" w:hAnsi="华文中宋" w:cs="华文中宋" w:hint="eastAsia"/>
          <w:color w:val="000000"/>
          <w:sz w:val="32"/>
          <w:szCs w:val="32"/>
        </w:rPr>
        <w:t>附件</w:t>
      </w:r>
      <w:r>
        <w:rPr>
          <w:rFonts w:ascii="仿宋_GB2312" w:eastAsia="仿宋_GB2312" w:hAnsi="华文中宋" w:cs="华文中宋"/>
          <w:color w:val="000000"/>
          <w:sz w:val="32"/>
          <w:szCs w:val="32"/>
        </w:rPr>
        <w:t>1</w:t>
      </w:r>
      <w:r w:rsidRPr="0082373C">
        <w:rPr>
          <w:rFonts w:ascii="仿宋_GB2312" w:eastAsia="仿宋_GB2312" w:hAnsi="华文中宋" w:cs="华文中宋" w:hint="eastAsia"/>
          <w:color w:val="000000"/>
          <w:sz w:val="32"/>
          <w:szCs w:val="32"/>
        </w:rPr>
        <w:t>：</w:t>
      </w:r>
    </w:p>
    <w:p w:rsidR="008E3789" w:rsidRPr="0082373C" w:rsidRDefault="008E3789" w:rsidP="004D1DCB">
      <w:pPr>
        <w:autoSpaceDE w:val="0"/>
        <w:autoSpaceDN w:val="0"/>
        <w:spacing w:beforeLines="100" w:afterLines="50" w:line="460" w:lineRule="exact"/>
        <w:jc w:val="center"/>
        <w:rPr>
          <w:rFonts w:ascii="仿宋_GB2312" w:eastAsia="仿宋_GB2312" w:hAnsi="华文中宋"/>
          <w:b/>
          <w:color w:val="000000"/>
          <w:sz w:val="44"/>
          <w:szCs w:val="44"/>
        </w:rPr>
      </w:pPr>
      <w:r w:rsidRPr="0082373C">
        <w:rPr>
          <w:rFonts w:ascii="仿宋_GB2312" w:eastAsia="仿宋_GB2312" w:hAnsi="华文中宋" w:cs="华文中宋" w:hint="eastAsia"/>
          <w:b/>
          <w:color w:val="000000"/>
          <w:sz w:val="44"/>
          <w:szCs w:val="44"/>
        </w:rPr>
        <w:t>报名回执</w:t>
      </w:r>
    </w:p>
    <w:tbl>
      <w:tblPr>
        <w:tblpPr w:leftFromText="180" w:rightFromText="180" w:bottomFromText="200" w:vertAnchor="text" w:horzAnchor="margin" w:tblpXSpec="center" w:tblpY="91"/>
        <w:tblOverlap w:val="neve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65"/>
        <w:gridCol w:w="1265"/>
        <w:gridCol w:w="1192"/>
        <w:gridCol w:w="1144"/>
        <w:gridCol w:w="1212"/>
        <w:gridCol w:w="1540"/>
        <w:gridCol w:w="20"/>
        <w:gridCol w:w="2634"/>
      </w:tblGrid>
      <w:tr w:rsidR="008E3789" w:rsidRPr="002864DD" w:rsidTr="00684643">
        <w:trPr>
          <w:trHeight w:hRule="exact" w:val="509"/>
        </w:trPr>
        <w:tc>
          <w:tcPr>
            <w:tcW w:w="2430" w:type="dxa"/>
            <w:gridSpan w:val="2"/>
            <w:vAlign w:val="center"/>
          </w:tcPr>
          <w:p w:rsidR="008E3789" w:rsidRPr="002864DD" w:rsidRDefault="008E3789" w:rsidP="00684643">
            <w:pPr>
              <w:spacing w:line="56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单位名称</w:t>
            </w:r>
          </w:p>
          <w:p w:rsidR="008E3789" w:rsidRPr="002864DD" w:rsidRDefault="008E3789" w:rsidP="00684643">
            <w:pPr>
              <w:spacing w:line="56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（发票抬头）</w:t>
            </w:r>
          </w:p>
          <w:p w:rsidR="008E3789" w:rsidRPr="002864DD" w:rsidRDefault="008E3789" w:rsidP="00684643">
            <w:pPr>
              <w:spacing w:line="560" w:lineRule="exact"/>
              <w:jc w:val="center"/>
              <w:rPr>
                <w:rFonts w:ascii="仿宋_GB2312" w:eastAsia="仿宋_GB2312" w:hAnsi="宋体"/>
                <w:color w:val="000000"/>
                <w:sz w:val="24"/>
                <w:szCs w:val="24"/>
              </w:rPr>
            </w:pPr>
          </w:p>
          <w:p w:rsidR="008E3789" w:rsidRPr="002864DD" w:rsidRDefault="008E3789" w:rsidP="00684643">
            <w:pPr>
              <w:spacing w:line="560" w:lineRule="exact"/>
              <w:jc w:val="center"/>
              <w:rPr>
                <w:rFonts w:ascii="仿宋_GB2312" w:eastAsia="仿宋_GB2312" w:hAnsi="宋体"/>
                <w:color w:val="000000"/>
                <w:sz w:val="24"/>
                <w:szCs w:val="24"/>
              </w:rPr>
            </w:pPr>
          </w:p>
          <w:p w:rsidR="008E3789" w:rsidRPr="002864DD" w:rsidRDefault="008E3789" w:rsidP="00684643">
            <w:pPr>
              <w:spacing w:line="560" w:lineRule="exact"/>
              <w:jc w:val="center"/>
              <w:rPr>
                <w:rFonts w:ascii="仿宋_GB2312" w:eastAsia="仿宋_GB2312" w:hAnsi="宋体"/>
                <w:color w:val="000000"/>
                <w:sz w:val="24"/>
                <w:szCs w:val="24"/>
              </w:rPr>
            </w:pPr>
          </w:p>
          <w:p w:rsidR="008E3789" w:rsidRPr="002864DD" w:rsidRDefault="008E3789" w:rsidP="00684643">
            <w:pPr>
              <w:spacing w:line="56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w:t>
            </w:r>
          </w:p>
          <w:p w:rsidR="008E3789" w:rsidRPr="002864DD" w:rsidRDefault="008E3789" w:rsidP="00684643">
            <w:pPr>
              <w:spacing w:line="560" w:lineRule="exact"/>
              <w:jc w:val="center"/>
              <w:rPr>
                <w:rFonts w:ascii="仿宋_GB2312" w:eastAsia="仿宋_GB2312" w:hAnsi="宋体"/>
                <w:color w:val="000000"/>
                <w:sz w:val="24"/>
                <w:szCs w:val="24"/>
              </w:rPr>
            </w:pPr>
          </w:p>
        </w:tc>
        <w:tc>
          <w:tcPr>
            <w:tcW w:w="7742" w:type="dxa"/>
            <w:gridSpan w:val="6"/>
            <w:vAlign w:val="center"/>
          </w:tcPr>
          <w:p w:rsidR="008E3789" w:rsidRPr="002864DD" w:rsidRDefault="008E3789" w:rsidP="00684643">
            <w:pPr>
              <w:spacing w:line="560" w:lineRule="exact"/>
              <w:jc w:val="center"/>
              <w:rPr>
                <w:rFonts w:ascii="仿宋_GB2312" w:eastAsia="仿宋_GB2312" w:hAnsi="宋体"/>
                <w:color w:val="000000"/>
                <w:sz w:val="24"/>
                <w:szCs w:val="24"/>
              </w:rPr>
            </w:pPr>
          </w:p>
        </w:tc>
      </w:tr>
      <w:tr w:rsidR="008E3789" w:rsidRPr="002864DD" w:rsidTr="00684643">
        <w:trPr>
          <w:trHeight w:hRule="exact" w:val="509"/>
        </w:trPr>
        <w:tc>
          <w:tcPr>
            <w:tcW w:w="2430" w:type="dxa"/>
            <w:gridSpan w:val="2"/>
            <w:vAlign w:val="center"/>
          </w:tcPr>
          <w:p w:rsidR="008E3789" w:rsidRPr="002864DD" w:rsidRDefault="008E3789" w:rsidP="00684643">
            <w:pPr>
              <w:spacing w:line="56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发票抬头</w:t>
            </w:r>
          </w:p>
        </w:tc>
        <w:tc>
          <w:tcPr>
            <w:tcW w:w="7742" w:type="dxa"/>
            <w:gridSpan w:val="6"/>
            <w:vAlign w:val="center"/>
          </w:tcPr>
          <w:p w:rsidR="008E3789" w:rsidRPr="002864DD" w:rsidRDefault="008E3789" w:rsidP="00684643">
            <w:pPr>
              <w:spacing w:line="560" w:lineRule="exact"/>
              <w:jc w:val="center"/>
              <w:rPr>
                <w:rFonts w:ascii="仿宋_GB2312" w:eastAsia="仿宋_GB2312" w:hAnsi="宋体"/>
                <w:color w:val="000000"/>
                <w:sz w:val="24"/>
                <w:szCs w:val="24"/>
              </w:rPr>
            </w:pPr>
          </w:p>
        </w:tc>
      </w:tr>
      <w:tr w:rsidR="008E3789" w:rsidRPr="002864DD" w:rsidTr="00684643">
        <w:trPr>
          <w:trHeight w:hRule="exact" w:val="509"/>
        </w:trPr>
        <w:tc>
          <w:tcPr>
            <w:tcW w:w="2430" w:type="dxa"/>
            <w:gridSpan w:val="2"/>
            <w:vAlign w:val="center"/>
          </w:tcPr>
          <w:p w:rsidR="008E3789" w:rsidRPr="002864DD" w:rsidRDefault="008E3789" w:rsidP="00684643">
            <w:pPr>
              <w:spacing w:line="56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单位地址</w:t>
            </w:r>
          </w:p>
        </w:tc>
        <w:tc>
          <w:tcPr>
            <w:tcW w:w="7742" w:type="dxa"/>
            <w:gridSpan w:val="6"/>
            <w:vAlign w:val="center"/>
          </w:tcPr>
          <w:p w:rsidR="008E3789" w:rsidRPr="002864DD" w:rsidRDefault="008E3789" w:rsidP="00684643">
            <w:pPr>
              <w:spacing w:line="560" w:lineRule="exact"/>
              <w:jc w:val="center"/>
              <w:rPr>
                <w:rFonts w:ascii="仿宋_GB2312" w:eastAsia="仿宋_GB2312" w:hAnsi="宋体"/>
                <w:color w:val="000000"/>
                <w:sz w:val="24"/>
                <w:szCs w:val="24"/>
              </w:rPr>
            </w:pPr>
          </w:p>
        </w:tc>
      </w:tr>
      <w:tr w:rsidR="008E3789" w:rsidRPr="002864DD" w:rsidTr="00684643">
        <w:trPr>
          <w:trHeight w:hRule="exact" w:val="509"/>
        </w:trPr>
        <w:tc>
          <w:tcPr>
            <w:tcW w:w="1165" w:type="dxa"/>
            <w:vAlign w:val="center"/>
          </w:tcPr>
          <w:p w:rsidR="008E3789" w:rsidRPr="002864DD" w:rsidRDefault="008E3789" w:rsidP="00684643">
            <w:pPr>
              <w:spacing w:line="56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联系人</w:t>
            </w:r>
          </w:p>
        </w:tc>
        <w:tc>
          <w:tcPr>
            <w:tcW w:w="1264" w:type="dxa"/>
            <w:vAlign w:val="center"/>
          </w:tcPr>
          <w:p w:rsidR="008E3789" w:rsidRPr="002864DD" w:rsidRDefault="008E3789" w:rsidP="00684643">
            <w:pPr>
              <w:spacing w:line="560" w:lineRule="exact"/>
              <w:jc w:val="center"/>
              <w:rPr>
                <w:rFonts w:ascii="仿宋_GB2312" w:eastAsia="仿宋_GB2312" w:hAnsi="宋体"/>
                <w:color w:val="000000"/>
                <w:sz w:val="24"/>
                <w:szCs w:val="24"/>
              </w:rPr>
            </w:pPr>
          </w:p>
        </w:tc>
        <w:tc>
          <w:tcPr>
            <w:tcW w:w="1192" w:type="dxa"/>
            <w:vAlign w:val="center"/>
          </w:tcPr>
          <w:p w:rsidR="008E3789" w:rsidRPr="002864DD" w:rsidRDefault="008E3789" w:rsidP="00684643">
            <w:pPr>
              <w:spacing w:line="56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联系电话</w:t>
            </w:r>
          </w:p>
        </w:tc>
        <w:tc>
          <w:tcPr>
            <w:tcW w:w="2356" w:type="dxa"/>
            <w:gridSpan w:val="2"/>
            <w:vAlign w:val="center"/>
          </w:tcPr>
          <w:p w:rsidR="008E3789" w:rsidRPr="002864DD" w:rsidRDefault="008E3789" w:rsidP="00684643">
            <w:pPr>
              <w:spacing w:line="560" w:lineRule="exact"/>
              <w:jc w:val="center"/>
              <w:rPr>
                <w:rFonts w:ascii="仿宋_GB2312" w:eastAsia="仿宋_GB2312" w:hAnsi="宋体"/>
                <w:color w:val="000000"/>
                <w:sz w:val="24"/>
                <w:szCs w:val="24"/>
              </w:rPr>
            </w:pPr>
          </w:p>
        </w:tc>
        <w:tc>
          <w:tcPr>
            <w:tcW w:w="1540" w:type="dxa"/>
            <w:vAlign w:val="center"/>
          </w:tcPr>
          <w:p w:rsidR="008E3789" w:rsidRPr="002864DD" w:rsidRDefault="008E3789" w:rsidP="00684643">
            <w:pPr>
              <w:spacing w:line="56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手机：</w:t>
            </w:r>
          </w:p>
        </w:tc>
        <w:tc>
          <w:tcPr>
            <w:tcW w:w="2653" w:type="dxa"/>
            <w:gridSpan w:val="2"/>
            <w:vAlign w:val="center"/>
          </w:tcPr>
          <w:p w:rsidR="008E3789" w:rsidRPr="002864DD" w:rsidRDefault="008E3789" w:rsidP="00684643">
            <w:pPr>
              <w:spacing w:line="560" w:lineRule="exact"/>
              <w:jc w:val="center"/>
              <w:rPr>
                <w:rFonts w:ascii="仿宋_GB2312" w:eastAsia="仿宋_GB2312" w:hAnsi="宋体"/>
                <w:color w:val="000000"/>
                <w:sz w:val="24"/>
                <w:szCs w:val="24"/>
              </w:rPr>
            </w:pPr>
          </w:p>
        </w:tc>
      </w:tr>
      <w:tr w:rsidR="008E3789" w:rsidRPr="002864DD" w:rsidTr="00684643">
        <w:trPr>
          <w:trHeight w:val="83"/>
        </w:trPr>
        <w:tc>
          <w:tcPr>
            <w:tcW w:w="10172" w:type="dxa"/>
            <w:gridSpan w:val="8"/>
            <w:vAlign w:val="center"/>
          </w:tcPr>
          <w:p w:rsidR="008E3789" w:rsidRPr="002864DD" w:rsidRDefault="008E3789" w:rsidP="00684643">
            <w:pPr>
              <w:spacing w:line="56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参会人员（如参会代表超过三名，请填写多份回执）</w:t>
            </w:r>
          </w:p>
        </w:tc>
      </w:tr>
      <w:tr w:rsidR="008E3789" w:rsidRPr="002864DD" w:rsidTr="00684643">
        <w:trPr>
          <w:trHeight w:hRule="exact" w:val="610"/>
        </w:trPr>
        <w:tc>
          <w:tcPr>
            <w:tcW w:w="2430" w:type="dxa"/>
            <w:gridSpan w:val="2"/>
            <w:vAlign w:val="center"/>
          </w:tcPr>
          <w:p w:rsidR="008E3789" w:rsidRPr="002864DD" w:rsidRDefault="008E3789" w:rsidP="00684643">
            <w:pPr>
              <w:spacing w:line="560" w:lineRule="exact"/>
              <w:jc w:val="center"/>
              <w:rPr>
                <w:rFonts w:ascii="仿宋_GB2312" w:eastAsia="仿宋_GB2312" w:hAnsi="宋体"/>
                <w:color w:val="000000"/>
                <w:sz w:val="24"/>
                <w:szCs w:val="24"/>
              </w:rPr>
            </w:pPr>
          </w:p>
        </w:tc>
        <w:tc>
          <w:tcPr>
            <w:tcW w:w="2336" w:type="dxa"/>
            <w:gridSpan w:val="2"/>
            <w:vAlign w:val="center"/>
          </w:tcPr>
          <w:p w:rsidR="008E3789" w:rsidRPr="002864DD" w:rsidRDefault="008E3789" w:rsidP="00684643">
            <w:pPr>
              <w:spacing w:line="56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代表一</w:t>
            </w:r>
          </w:p>
        </w:tc>
        <w:tc>
          <w:tcPr>
            <w:tcW w:w="2772" w:type="dxa"/>
            <w:gridSpan w:val="3"/>
            <w:vAlign w:val="center"/>
          </w:tcPr>
          <w:p w:rsidR="008E3789" w:rsidRPr="002864DD" w:rsidRDefault="008E3789" w:rsidP="00684643">
            <w:pPr>
              <w:spacing w:line="56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代表二</w:t>
            </w:r>
          </w:p>
        </w:tc>
        <w:tc>
          <w:tcPr>
            <w:tcW w:w="2633" w:type="dxa"/>
            <w:vAlign w:val="center"/>
          </w:tcPr>
          <w:p w:rsidR="008E3789" w:rsidRPr="002864DD" w:rsidRDefault="008E3789" w:rsidP="00684643">
            <w:pPr>
              <w:spacing w:line="56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代表三</w:t>
            </w:r>
          </w:p>
        </w:tc>
      </w:tr>
      <w:tr w:rsidR="008E3789" w:rsidRPr="002864DD" w:rsidTr="00684643">
        <w:trPr>
          <w:trHeight w:hRule="exact" w:val="610"/>
        </w:trPr>
        <w:tc>
          <w:tcPr>
            <w:tcW w:w="2430" w:type="dxa"/>
            <w:gridSpan w:val="2"/>
            <w:vAlign w:val="center"/>
          </w:tcPr>
          <w:p w:rsidR="008E3789" w:rsidRPr="002864DD" w:rsidRDefault="008E3789" w:rsidP="00684643">
            <w:pPr>
              <w:spacing w:line="56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姓名</w:t>
            </w:r>
          </w:p>
        </w:tc>
        <w:tc>
          <w:tcPr>
            <w:tcW w:w="2336" w:type="dxa"/>
            <w:gridSpan w:val="2"/>
            <w:vAlign w:val="center"/>
          </w:tcPr>
          <w:p w:rsidR="008E3789" w:rsidRPr="002864DD" w:rsidRDefault="008E3789" w:rsidP="00684643">
            <w:pPr>
              <w:spacing w:line="560" w:lineRule="exact"/>
              <w:jc w:val="center"/>
              <w:rPr>
                <w:rFonts w:ascii="仿宋_GB2312" w:eastAsia="仿宋_GB2312" w:hAnsi="宋体"/>
                <w:color w:val="000000"/>
                <w:sz w:val="24"/>
                <w:szCs w:val="24"/>
              </w:rPr>
            </w:pPr>
          </w:p>
        </w:tc>
        <w:tc>
          <w:tcPr>
            <w:tcW w:w="2772" w:type="dxa"/>
            <w:gridSpan w:val="3"/>
            <w:vAlign w:val="center"/>
          </w:tcPr>
          <w:p w:rsidR="008E3789" w:rsidRPr="002864DD" w:rsidRDefault="008E3789" w:rsidP="00684643">
            <w:pPr>
              <w:spacing w:line="560" w:lineRule="exact"/>
              <w:jc w:val="center"/>
              <w:rPr>
                <w:rFonts w:ascii="仿宋_GB2312" w:eastAsia="仿宋_GB2312" w:hAnsi="宋体"/>
                <w:color w:val="000000"/>
                <w:sz w:val="24"/>
                <w:szCs w:val="24"/>
              </w:rPr>
            </w:pPr>
          </w:p>
        </w:tc>
        <w:tc>
          <w:tcPr>
            <w:tcW w:w="2633" w:type="dxa"/>
            <w:vAlign w:val="center"/>
          </w:tcPr>
          <w:p w:rsidR="008E3789" w:rsidRPr="002864DD" w:rsidRDefault="008E3789" w:rsidP="00684643">
            <w:pPr>
              <w:spacing w:line="560" w:lineRule="exact"/>
              <w:jc w:val="center"/>
              <w:rPr>
                <w:rFonts w:ascii="仿宋_GB2312" w:eastAsia="仿宋_GB2312" w:hAnsi="宋体"/>
                <w:color w:val="000000"/>
                <w:sz w:val="24"/>
                <w:szCs w:val="24"/>
              </w:rPr>
            </w:pPr>
          </w:p>
        </w:tc>
      </w:tr>
      <w:tr w:rsidR="008E3789" w:rsidRPr="002864DD" w:rsidTr="00684643">
        <w:trPr>
          <w:trHeight w:hRule="exact" w:val="610"/>
        </w:trPr>
        <w:tc>
          <w:tcPr>
            <w:tcW w:w="2430" w:type="dxa"/>
            <w:gridSpan w:val="2"/>
            <w:vAlign w:val="center"/>
          </w:tcPr>
          <w:p w:rsidR="008E3789" w:rsidRPr="002864DD" w:rsidRDefault="008E3789" w:rsidP="00684643">
            <w:pPr>
              <w:spacing w:line="56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性别</w:t>
            </w:r>
          </w:p>
        </w:tc>
        <w:tc>
          <w:tcPr>
            <w:tcW w:w="2336" w:type="dxa"/>
            <w:gridSpan w:val="2"/>
            <w:vAlign w:val="center"/>
          </w:tcPr>
          <w:p w:rsidR="008E3789" w:rsidRPr="002864DD" w:rsidRDefault="008E3789" w:rsidP="00684643">
            <w:pPr>
              <w:spacing w:line="560" w:lineRule="exact"/>
              <w:jc w:val="center"/>
              <w:rPr>
                <w:rFonts w:ascii="仿宋_GB2312" w:eastAsia="仿宋_GB2312" w:hAnsi="宋体"/>
                <w:color w:val="000000"/>
                <w:sz w:val="24"/>
                <w:szCs w:val="24"/>
              </w:rPr>
            </w:pPr>
          </w:p>
        </w:tc>
        <w:tc>
          <w:tcPr>
            <w:tcW w:w="2772" w:type="dxa"/>
            <w:gridSpan w:val="3"/>
            <w:vAlign w:val="center"/>
          </w:tcPr>
          <w:p w:rsidR="008E3789" w:rsidRPr="002864DD" w:rsidRDefault="008E3789" w:rsidP="00684643">
            <w:pPr>
              <w:spacing w:line="560" w:lineRule="exact"/>
              <w:jc w:val="center"/>
              <w:rPr>
                <w:rFonts w:ascii="仿宋_GB2312" w:eastAsia="仿宋_GB2312" w:hAnsi="宋体"/>
                <w:color w:val="000000"/>
                <w:sz w:val="24"/>
                <w:szCs w:val="24"/>
              </w:rPr>
            </w:pPr>
          </w:p>
        </w:tc>
        <w:tc>
          <w:tcPr>
            <w:tcW w:w="2633" w:type="dxa"/>
            <w:vAlign w:val="center"/>
          </w:tcPr>
          <w:p w:rsidR="008E3789" w:rsidRPr="002864DD" w:rsidRDefault="008E3789" w:rsidP="00684643">
            <w:pPr>
              <w:spacing w:line="560" w:lineRule="exact"/>
              <w:jc w:val="center"/>
              <w:rPr>
                <w:rFonts w:ascii="仿宋_GB2312" w:eastAsia="仿宋_GB2312" w:hAnsi="宋体"/>
                <w:color w:val="000000"/>
                <w:sz w:val="24"/>
                <w:szCs w:val="24"/>
              </w:rPr>
            </w:pPr>
          </w:p>
        </w:tc>
      </w:tr>
      <w:tr w:rsidR="008E3789" w:rsidRPr="002864DD" w:rsidTr="00684643">
        <w:trPr>
          <w:trHeight w:hRule="exact" w:val="610"/>
        </w:trPr>
        <w:tc>
          <w:tcPr>
            <w:tcW w:w="2430" w:type="dxa"/>
            <w:gridSpan w:val="2"/>
            <w:vAlign w:val="center"/>
          </w:tcPr>
          <w:p w:rsidR="008E3789" w:rsidRPr="002864DD" w:rsidRDefault="008E3789" w:rsidP="00684643">
            <w:pPr>
              <w:spacing w:line="56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职务</w:t>
            </w:r>
          </w:p>
        </w:tc>
        <w:tc>
          <w:tcPr>
            <w:tcW w:w="2336" w:type="dxa"/>
            <w:gridSpan w:val="2"/>
            <w:vAlign w:val="center"/>
          </w:tcPr>
          <w:p w:rsidR="008E3789" w:rsidRPr="002864DD" w:rsidRDefault="008E3789" w:rsidP="00684643">
            <w:pPr>
              <w:spacing w:line="560" w:lineRule="exact"/>
              <w:jc w:val="center"/>
              <w:rPr>
                <w:rFonts w:ascii="仿宋_GB2312" w:eastAsia="仿宋_GB2312" w:hAnsi="宋体"/>
                <w:color w:val="000000"/>
                <w:sz w:val="24"/>
                <w:szCs w:val="24"/>
              </w:rPr>
            </w:pPr>
          </w:p>
        </w:tc>
        <w:tc>
          <w:tcPr>
            <w:tcW w:w="2772" w:type="dxa"/>
            <w:gridSpan w:val="3"/>
            <w:vAlign w:val="center"/>
          </w:tcPr>
          <w:p w:rsidR="008E3789" w:rsidRPr="002864DD" w:rsidRDefault="008E3789" w:rsidP="00684643">
            <w:pPr>
              <w:spacing w:line="560" w:lineRule="exact"/>
              <w:jc w:val="center"/>
              <w:rPr>
                <w:rFonts w:ascii="仿宋_GB2312" w:eastAsia="仿宋_GB2312" w:hAnsi="宋体"/>
                <w:color w:val="000000"/>
                <w:sz w:val="24"/>
                <w:szCs w:val="24"/>
              </w:rPr>
            </w:pPr>
          </w:p>
        </w:tc>
        <w:tc>
          <w:tcPr>
            <w:tcW w:w="2633" w:type="dxa"/>
            <w:vAlign w:val="center"/>
          </w:tcPr>
          <w:p w:rsidR="008E3789" w:rsidRPr="002864DD" w:rsidRDefault="008E3789" w:rsidP="00684643">
            <w:pPr>
              <w:spacing w:line="560" w:lineRule="exact"/>
              <w:jc w:val="center"/>
              <w:rPr>
                <w:rFonts w:ascii="仿宋_GB2312" w:eastAsia="仿宋_GB2312" w:hAnsi="宋体"/>
                <w:color w:val="000000"/>
                <w:sz w:val="24"/>
                <w:szCs w:val="24"/>
              </w:rPr>
            </w:pPr>
          </w:p>
        </w:tc>
      </w:tr>
      <w:tr w:rsidR="008E3789" w:rsidRPr="002864DD" w:rsidTr="00684643">
        <w:trPr>
          <w:trHeight w:hRule="exact" w:val="929"/>
        </w:trPr>
        <w:tc>
          <w:tcPr>
            <w:tcW w:w="2430" w:type="dxa"/>
            <w:gridSpan w:val="2"/>
            <w:vAlign w:val="center"/>
          </w:tcPr>
          <w:p w:rsidR="008E3789" w:rsidRPr="002864DD" w:rsidRDefault="008E3789" w:rsidP="00684643">
            <w:pPr>
              <w:spacing w:line="40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手机号（务必填写，便于接收会务短信）</w:t>
            </w:r>
          </w:p>
          <w:p w:rsidR="008E3789" w:rsidRPr="002864DD" w:rsidRDefault="008E3789" w:rsidP="00684643">
            <w:pPr>
              <w:spacing w:line="400" w:lineRule="exact"/>
              <w:jc w:val="center"/>
              <w:rPr>
                <w:rFonts w:ascii="仿宋_GB2312" w:eastAsia="仿宋_GB2312" w:hAnsi="宋体"/>
                <w:color w:val="000000"/>
                <w:sz w:val="24"/>
                <w:szCs w:val="24"/>
              </w:rPr>
            </w:pPr>
          </w:p>
        </w:tc>
        <w:tc>
          <w:tcPr>
            <w:tcW w:w="2336" w:type="dxa"/>
            <w:gridSpan w:val="2"/>
            <w:vAlign w:val="center"/>
          </w:tcPr>
          <w:p w:rsidR="008E3789" w:rsidRPr="002864DD" w:rsidRDefault="008E3789" w:rsidP="00684643">
            <w:pPr>
              <w:spacing w:line="400" w:lineRule="exact"/>
              <w:jc w:val="center"/>
              <w:rPr>
                <w:rFonts w:ascii="仿宋_GB2312" w:eastAsia="仿宋_GB2312" w:hAnsi="宋体"/>
                <w:color w:val="000000"/>
                <w:sz w:val="24"/>
                <w:szCs w:val="24"/>
              </w:rPr>
            </w:pPr>
          </w:p>
        </w:tc>
        <w:tc>
          <w:tcPr>
            <w:tcW w:w="2772" w:type="dxa"/>
            <w:gridSpan w:val="3"/>
            <w:vAlign w:val="center"/>
          </w:tcPr>
          <w:p w:rsidR="008E3789" w:rsidRPr="002864DD" w:rsidRDefault="008E3789" w:rsidP="00684643">
            <w:pPr>
              <w:spacing w:line="400" w:lineRule="exact"/>
              <w:jc w:val="center"/>
              <w:rPr>
                <w:rFonts w:ascii="仿宋_GB2312" w:eastAsia="仿宋_GB2312" w:hAnsi="宋体"/>
                <w:color w:val="000000"/>
                <w:sz w:val="24"/>
                <w:szCs w:val="24"/>
              </w:rPr>
            </w:pPr>
          </w:p>
        </w:tc>
        <w:tc>
          <w:tcPr>
            <w:tcW w:w="2633" w:type="dxa"/>
            <w:vAlign w:val="center"/>
          </w:tcPr>
          <w:p w:rsidR="008E3789" w:rsidRPr="002864DD" w:rsidRDefault="008E3789" w:rsidP="00684643">
            <w:pPr>
              <w:spacing w:line="400" w:lineRule="exact"/>
              <w:jc w:val="center"/>
              <w:rPr>
                <w:rFonts w:ascii="仿宋_GB2312" w:eastAsia="仿宋_GB2312" w:hAnsi="宋体"/>
                <w:color w:val="000000"/>
                <w:sz w:val="24"/>
                <w:szCs w:val="24"/>
              </w:rPr>
            </w:pPr>
          </w:p>
        </w:tc>
      </w:tr>
      <w:tr w:rsidR="008E3789" w:rsidRPr="002864DD" w:rsidTr="00684643">
        <w:trPr>
          <w:trHeight w:hRule="exact" w:val="610"/>
        </w:trPr>
        <w:tc>
          <w:tcPr>
            <w:tcW w:w="2430" w:type="dxa"/>
            <w:gridSpan w:val="2"/>
            <w:vAlign w:val="center"/>
          </w:tcPr>
          <w:p w:rsidR="008E3789" w:rsidRPr="002864DD" w:rsidRDefault="008E3789" w:rsidP="00684643">
            <w:pPr>
              <w:spacing w:line="56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电子邮箱</w:t>
            </w:r>
          </w:p>
        </w:tc>
        <w:tc>
          <w:tcPr>
            <w:tcW w:w="2336" w:type="dxa"/>
            <w:gridSpan w:val="2"/>
            <w:vAlign w:val="center"/>
          </w:tcPr>
          <w:p w:rsidR="008E3789" w:rsidRPr="002864DD" w:rsidRDefault="008E3789" w:rsidP="00684643">
            <w:pPr>
              <w:spacing w:line="560" w:lineRule="exact"/>
              <w:jc w:val="center"/>
              <w:rPr>
                <w:rFonts w:ascii="仿宋_GB2312" w:eastAsia="仿宋_GB2312" w:hAnsi="宋体"/>
                <w:color w:val="000000"/>
                <w:sz w:val="24"/>
                <w:szCs w:val="24"/>
              </w:rPr>
            </w:pPr>
          </w:p>
        </w:tc>
        <w:tc>
          <w:tcPr>
            <w:tcW w:w="2772" w:type="dxa"/>
            <w:gridSpan w:val="3"/>
            <w:vAlign w:val="center"/>
          </w:tcPr>
          <w:p w:rsidR="008E3789" w:rsidRPr="002864DD" w:rsidRDefault="008E3789" w:rsidP="00684643">
            <w:pPr>
              <w:spacing w:line="560" w:lineRule="exact"/>
              <w:jc w:val="center"/>
              <w:rPr>
                <w:rFonts w:ascii="仿宋_GB2312" w:eastAsia="仿宋_GB2312" w:hAnsi="宋体"/>
                <w:color w:val="000000"/>
                <w:sz w:val="24"/>
                <w:szCs w:val="24"/>
              </w:rPr>
            </w:pPr>
          </w:p>
        </w:tc>
        <w:tc>
          <w:tcPr>
            <w:tcW w:w="2633" w:type="dxa"/>
            <w:vAlign w:val="center"/>
          </w:tcPr>
          <w:p w:rsidR="008E3789" w:rsidRPr="002864DD" w:rsidRDefault="008E3789" w:rsidP="00684643">
            <w:pPr>
              <w:spacing w:line="560" w:lineRule="exact"/>
              <w:jc w:val="center"/>
              <w:rPr>
                <w:rFonts w:ascii="仿宋_GB2312" w:eastAsia="仿宋_GB2312" w:hAnsi="宋体"/>
                <w:color w:val="000000"/>
                <w:sz w:val="24"/>
                <w:szCs w:val="24"/>
              </w:rPr>
            </w:pPr>
          </w:p>
        </w:tc>
      </w:tr>
      <w:tr w:rsidR="008E3789" w:rsidRPr="002864DD" w:rsidTr="00684643">
        <w:trPr>
          <w:trHeight w:val="2332"/>
        </w:trPr>
        <w:tc>
          <w:tcPr>
            <w:tcW w:w="2430" w:type="dxa"/>
            <w:gridSpan w:val="2"/>
            <w:vAlign w:val="center"/>
          </w:tcPr>
          <w:p w:rsidR="008E3789" w:rsidRDefault="008E3789" w:rsidP="00684643">
            <w:pPr>
              <w:spacing w:line="400" w:lineRule="exact"/>
              <w:jc w:val="center"/>
              <w:rPr>
                <w:rFonts w:ascii="仿宋_GB2312" w:eastAsia="仿宋_GB2312" w:hAnsi="宋体" w:cs="仿宋_GB2312"/>
                <w:color w:val="000000"/>
                <w:sz w:val="24"/>
                <w:szCs w:val="24"/>
              </w:rPr>
            </w:pPr>
            <w:r w:rsidRPr="00017D0A">
              <w:rPr>
                <w:rFonts w:ascii="仿宋_GB2312" w:eastAsia="仿宋_GB2312" w:hAnsi="宋体" w:cs="仿宋_GB2312" w:hint="eastAsia"/>
                <w:color w:val="000000"/>
                <w:sz w:val="24"/>
                <w:szCs w:val="24"/>
              </w:rPr>
              <w:t>参会选择</w:t>
            </w:r>
          </w:p>
          <w:p w:rsidR="008E3789" w:rsidRPr="002864DD" w:rsidRDefault="008E3789" w:rsidP="00684643">
            <w:pPr>
              <w:spacing w:line="40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（请划</w:t>
            </w:r>
            <w:r w:rsidRPr="00017D0A">
              <w:rPr>
                <w:rFonts w:ascii="仿宋_GB2312" w:eastAsia="仿宋_GB2312" w:hAnsi="Arial" w:cs="Arial" w:hint="eastAsia"/>
                <w:color w:val="000000"/>
                <w:sz w:val="24"/>
                <w:szCs w:val="24"/>
              </w:rPr>
              <w:t>”√”</w:t>
            </w:r>
            <w:r w:rsidRPr="00017D0A">
              <w:rPr>
                <w:rFonts w:ascii="仿宋_GB2312" w:eastAsia="仿宋_GB2312" w:hAnsi="宋体" w:cs="仿宋_GB2312" w:hint="eastAsia"/>
                <w:color w:val="000000"/>
                <w:sz w:val="24"/>
                <w:szCs w:val="24"/>
              </w:rPr>
              <w:t>）</w:t>
            </w:r>
          </w:p>
        </w:tc>
        <w:tc>
          <w:tcPr>
            <w:tcW w:w="2336" w:type="dxa"/>
            <w:gridSpan w:val="2"/>
            <w:vAlign w:val="center"/>
          </w:tcPr>
          <w:p w:rsidR="008E3789" w:rsidRPr="00017D0A" w:rsidRDefault="008E3789" w:rsidP="00684643">
            <w:pPr>
              <w:spacing w:line="400" w:lineRule="exact"/>
              <w:jc w:val="center"/>
              <w:rPr>
                <w:rFonts w:ascii="仿宋_GB2312" w:eastAsia="仿宋_GB2312" w:hAnsi="宋体" w:cs="仿宋_GB2312"/>
                <w:color w:val="000000"/>
                <w:sz w:val="24"/>
                <w:szCs w:val="24"/>
              </w:rPr>
            </w:pPr>
            <w:r w:rsidRPr="00017D0A">
              <w:rPr>
                <w:rFonts w:ascii="仿宋_GB2312" w:eastAsia="仿宋_GB2312" w:hAnsi="宋体" w:cs="仿宋_GB2312" w:hint="eastAsia"/>
                <w:color w:val="000000"/>
                <w:sz w:val="24"/>
                <w:szCs w:val="24"/>
              </w:rPr>
              <w:t>主题论坛（</w:t>
            </w:r>
            <w:r>
              <w:rPr>
                <w:rFonts w:ascii="仿宋_GB2312" w:eastAsia="仿宋_GB2312" w:hAnsi="宋体" w:cs="仿宋_GB2312"/>
                <w:color w:val="000000"/>
                <w:sz w:val="24"/>
                <w:szCs w:val="24"/>
              </w:rPr>
              <w:t xml:space="preserve"> </w:t>
            </w:r>
            <w:r w:rsidRPr="00017D0A">
              <w:rPr>
                <w:rFonts w:ascii="仿宋_GB2312" w:eastAsia="仿宋_GB2312" w:hAnsi="宋体" w:cs="仿宋_GB2312" w:hint="eastAsia"/>
                <w:color w:val="000000"/>
                <w:sz w:val="24"/>
                <w:szCs w:val="24"/>
              </w:rPr>
              <w:t>）</w:t>
            </w:r>
          </w:p>
          <w:p w:rsidR="008E3789" w:rsidRDefault="008E3789" w:rsidP="00684643">
            <w:pPr>
              <w:spacing w:line="400" w:lineRule="exact"/>
              <w:jc w:val="center"/>
              <w:rPr>
                <w:rFonts w:ascii="仿宋_GB2312" w:eastAsia="仿宋_GB2312" w:hAnsi="宋体" w:cs="仿宋_GB2312"/>
                <w:color w:val="000000"/>
                <w:sz w:val="24"/>
                <w:szCs w:val="24"/>
              </w:rPr>
            </w:pPr>
            <w:r w:rsidRPr="00017D0A">
              <w:rPr>
                <w:rFonts w:ascii="仿宋_GB2312" w:eastAsia="仿宋_GB2312" w:hAnsi="宋体" w:cs="仿宋_GB2312" w:hint="eastAsia"/>
                <w:color w:val="000000"/>
                <w:sz w:val="24"/>
                <w:szCs w:val="24"/>
              </w:rPr>
              <w:t>路演（</w:t>
            </w:r>
            <w:r>
              <w:rPr>
                <w:rFonts w:ascii="仿宋_GB2312" w:eastAsia="仿宋_GB2312" w:hAnsi="宋体" w:cs="仿宋_GB2312"/>
                <w:color w:val="000000"/>
                <w:sz w:val="24"/>
                <w:szCs w:val="24"/>
              </w:rPr>
              <w:t xml:space="preserve"> </w:t>
            </w:r>
            <w:r w:rsidRPr="00017D0A">
              <w:rPr>
                <w:rFonts w:ascii="仿宋_GB2312" w:eastAsia="仿宋_GB2312" w:hAnsi="宋体" w:cs="仿宋_GB2312" w:hint="eastAsia"/>
                <w:color w:val="000000"/>
                <w:sz w:val="24"/>
                <w:szCs w:val="24"/>
              </w:rPr>
              <w:t>）</w:t>
            </w:r>
          </w:p>
          <w:p w:rsidR="008E3789" w:rsidRPr="002864DD" w:rsidRDefault="008E3789" w:rsidP="00684643">
            <w:pPr>
              <w:spacing w:line="40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洽谈会（</w:t>
            </w:r>
            <w:r>
              <w:rPr>
                <w:rFonts w:ascii="仿宋_GB2312" w:eastAsia="仿宋_GB2312" w:hAnsi="宋体" w:cs="仿宋_GB2312"/>
                <w:color w:val="000000"/>
                <w:sz w:val="24"/>
                <w:szCs w:val="24"/>
              </w:rPr>
              <w:t xml:space="preserve"> </w:t>
            </w:r>
            <w:r w:rsidRPr="00017D0A">
              <w:rPr>
                <w:rFonts w:ascii="仿宋_GB2312" w:eastAsia="仿宋_GB2312" w:hAnsi="宋体" w:cs="仿宋_GB2312" w:hint="eastAsia"/>
                <w:color w:val="000000"/>
                <w:sz w:val="24"/>
                <w:szCs w:val="24"/>
              </w:rPr>
              <w:t>）</w:t>
            </w:r>
          </w:p>
          <w:p w:rsidR="008E3789" w:rsidRDefault="008E3789" w:rsidP="00684643">
            <w:pPr>
              <w:spacing w:line="400" w:lineRule="exact"/>
              <w:jc w:val="center"/>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主题沙龙（</w:t>
            </w: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w:t>
            </w:r>
          </w:p>
          <w:p w:rsidR="008E3789" w:rsidRPr="005247B8" w:rsidRDefault="008E3789" w:rsidP="00684643">
            <w:pPr>
              <w:spacing w:line="400" w:lineRule="exact"/>
              <w:jc w:val="center"/>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联谊酒会（</w:t>
            </w: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w:t>
            </w:r>
          </w:p>
        </w:tc>
        <w:tc>
          <w:tcPr>
            <w:tcW w:w="2772" w:type="dxa"/>
            <w:gridSpan w:val="3"/>
            <w:vAlign w:val="center"/>
          </w:tcPr>
          <w:p w:rsidR="008E3789" w:rsidRPr="00017D0A" w:rsidRDefault="008E3789" w:rsidP="00684643">
            <w:pPr>
              <w:spacing w:line="400" w:lineRule="exact"/>
              <w:jc w:val="center"/>
              <w:rPr>
                <w:rFonts w:ascii="仿宋_GB2312" w:eastAsia="仿宋_GB2312" w:hAnsi="宋体" w:cs="仿宋_GB2312"/>
                <w:color w:val="000000"/>
                <w:sz w:val="24"/>
                <w:szCs w:val="24"/>
              </w:rPr>
            </w:pPr>
            <w:r w:rsidRPr="00017D0A">
              <w:rPr>
                <w:rFonts w:ascii="仿宋_GB2312" w:eastAsia="仿宋_GB2312" w:hAnsi="宋体" w:cs="仿宋_GB2312" w:hint="eastAsia"/>
                <w:color w:val="000000"/>
                <w:sz w:val="24"/>
                <w:szCs w:val="24"/>
              </w:rPr>
              <w:t>主题论坛（</w:t>
            </w:r>
            <w:r>
              <w:rPr>
                <w:rFonts w:ascii="仿宋_GB2312" w:eastAsia="仿宋_GB2312" w:hAnsi="宋体" w:cs="仿宋_GB2312"/>
                <w:color w:val="000000"/>
                <w:sz w:val="24"/>
                <w:szCs w:val="24"/>
              </w:rPr>
              <w:t xml:space="preserve"> </w:t>
            </w:r>
            <w:r w:rsidRPr="00017D0A">
              <w:rPr>
                <w:rFonts w:ascii="仿宋_GB2312" w:eastAsia="仿宋_GB2312" w:hAnsi="宋体" w:cs="仿宋_GB2312" w:hint="eastAsia"/>
                <w:color w:val="000000"/>
                <w:sz w:val="24"/>
                <w:szCs w:val="24"/>
              </w:rPr>
              <w:t>）</w:t>
            </w:r>
          </w:p>
          <w:p w:rsidR="008E3789" w:rsidRDefault="008E3789" w:rsidP="00684643">
            <w:pPr>
              <w:spacing w:line="400" w:lineRule="exact"/>
              <w:jc w:val="center"/>
              <w:rPr>
                <w:rFonts w:ascii="仿宋_GB2312" w:eastAsia="仿宋_GB2312" w:hAnsi="宋体" w:cs="仿宋_GB2312"/>
                <w:color w:val="000000"/>
                <w:sz w:val="24"/>
                <w:szCs w:val="24"/>
              </w:rPr>
            </w:pPr>
            <w:r w:rsidRPr="00017D0A">
              <w:rPr>
                <w:rFonts w:ascii="仿宋_GB2312" w:eastAsia="仿宋_GB2312" w:hAnsi="宋体" w:cs="仿宋_GB2312" w:hint="eastAsia"/>
                <w:color w:val="000000"/>
                <w:sz w:val="24"/>
                <w:szCs w:val="24"/>
              </w:rPr>
              <w:t>路演（</w:t>
            </w:r>
            <w:r>
              <w:rPr>
                <w:rFonts w:ascii="仿宋_GB2312" w:eastAsia="仿宋_GB2312" w:hAnsi="宋体" w:cs="仿宋_GB2312"/>
                <w:color w:val="000000"/>
                <w:sz w:val="24"/>
                <w:szCs w:val="24"/>
              </w:rPr>
              <w:t xml:space="preserve"> </w:t>
            </w:r>
            <w:r w:rsidRPr="00017D0A">
              <w:rPr>
                <w:rFonts w:ascii="仿宋_GB2312" w:eastAsia="仿宋_GB2312" w:hAnsi="宋体" w:cs="仿宋_GB2312" w:hint="eastAsia"/>
                <w:color w:val="000000"/>
                <w:sz w:val="24"/>
                <w:szCs w:val="24"/>
              </w:rPr>
              <w:t>）</w:t>
            </w:r>
          </w:p>
          <w:p w:rsidR="008E3789" w:rsidRPr="002864DD" w:rsidRDefault="008E3789" w:rsidP="00684643">
            <w:pPr>
              <w:spacing w:line="40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洽谈会（</w:t>
            </w:r>
            <w:r>
              <w:rPr>
                <w:rFonts w:ascii="仿宋_GB2312" w:eastAsia="仿宋_GB2312" w:hAnsi="宋体" w:cs="仿宋_GB2312"/>
                <w:color w:val="000000"/>
                <w:sz w:val="24"/>
                <w:szCs w:val="24"/>
              </w:rPr>
              <w:t xml:space="preserve"> </w:t>
            </w:r>
            <w:r w:rsidRPr="00017D0A">
              <w:rPr>
                <w:rFonts w:ascii="仿宋_GB2312" w:eastAsia="仿宋_GB2312" w:hAnsi="宋体" w:cs="仿宋_GB2312" w:hint="eastAsia"/>
                <w:color w:val="000000"/>
                <w:sz w:val="24"/>
                <w:szCs w:val="24"/>
              </w:rPr>
              <w:t>）</w:t>
            </w:r>
          </w:p>
          <w:p w:rsidR="008E3789" w:rsidRDefault="008E3789" w:rsidP="00684643">
            <w:pPr>
              <w:spacing w:line="400" w:lineRule="exact"/>
              <w:jc w:val="center"/>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主题沙龙（</w:t>
            </w: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w:t>
            </w:r>
          </w:p>
          <w:p w:rsidR="008E3789" w:rsidRPr="002864DD" w:rsidRDefault="008E3789" w:rsidP="00684643">
            <w:pPr>
              <w:spacing w:line="400" w:lineRule="exact"/>
              <w:jc w:val="center"/>
              <w:rPr>
                <w:rFonts w:ascii="仿宋_GB2312" w:eastAsia="仿宋_GB2312" w:hAnsi="宋体"/>
                <w:color w:val="000000"/>
                <w:sz w:val="24"/>
                <w:szCs w:val="24"/>
              </w:rPr>
            </w:pPr>
            <w:r>
              <w:rPr>
                <w:rFonts w:ascii="仿宋_GB2312" w:eastAsia="仿宋_GB2312" w:hAnsi="宋体" w:cs="仿宋_GB2312" w:hint="eastAsia"/>
                <w:color w:val="000000"/>
                <w:sz w:val="24"/>
                <w:szCs w:val="24"/>
              </w:rPr>
              <w:t>联谊酒会（</w:t>
            </w: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w:t>
            </w:r>
          </w:p>
        </w:tc>
        <w:tc>
          <w:tcPr>
            <w:tcW w:w="2633" w:type="dxa"/>
            <w:vAlign w:val="center"/>
          </w:tcPr>
          <w:p w:rsidR="008E3789" w:rsidRPr="00017D0A" w:rsidRDefault="008E3789" w:rsidP="00684643">
            <w:pPr>
              <w:spacing w:line="400" w:lineRule="exact"/>
              <w:jc w:val="center"/>
              <w:rPr>
                <w:rFonts w:ascii="仿宋_GB2312" w:eastAsia="仿宋_GB2312" w:hAnsi="宋体" w:cs="仿宋_GB2312"/>
                <w:color w:val="000000"/>
                <w:sz w:val="24"/>
                <w:szCs w:val="24"/>
              </w:rPr>
            </w:pPr>
            <w:r w:rsidRPr="00017D0A">
              <w:rPr>
                <w:rFonts w:ascii="仿宋_GB2312" w:eastAsia="仿宋_GB2312" w:hAnsi="宋体" w:cs="仿宋_GB2312" w:hint="eastAsia"/>
                <w:color w:val="000000"/>
                <w:sz w:val="24"/>
                <w:szCs w:val="24"/>
              </w:rPr>
              <w:t>主题论坛（</w:t>
            </w:r>
            <w:r>
              <w:rPr>
                <w:rFonts w:ascii="仿宋_GB2312" w:eastAsia="仿宋_GB2312" w:hAnsi="宋体" w:cs="仿宋_GB2312"/>
                <w:color w:val="000000"/>
                <w:sz w:val="24"/>
                <w:szCs w:val="24"/>
              </w:rPr>
              <w:t xml:space="preserve"> </w:t>
            </w:r>
            <w:r w:rsidRPr="00017D0A">
              <w:rPr>
                <w:rFonts w:ascii="仿宋_GB2312" w:eastAsia="仿宋_GB2312" w:hAnsi="宋体" w:cs="仿宋_GB2312" w:hint="eastAsia"/>
                <w:color w:val="000000"/>
                <w:sz w:val="24"/>
                <w:szCs w:val="24"/>
              </w:rPr>
              <w:t>）</w:t>
            </w:r>
          </w:p>
          <w:p w:rsidR="008E3789" w:rsidRDefault="008E3789" w:rsidP="00684643">
            <w:pPr>
              <w:spacing w:line="400" w:lineRule="exact"/>
              <w:jc w:val="center"/>
              <w:rPr>
                <w:rFonts w:ascii="仿宋_GB2312" w:eastAsia="仿宋_GB2312" w:hAnsi="宋体" w:cs="仿宋_GB2312"/>
                <w:color w:val="000000"/>
                <w:sz w:val="24"/>
                <w:szCs w:val="24"/>
              </w:rPr>
            </w:pPr>
            <w:r w:rsidRPr="00017D0A">
              <w:rPr>
                <w:rFonts w:ascii="仿宋_GB2312" w:eastAsia="仿宋_GB2312" w:hAnsi="宋体" w:cs="仿宋_GB2312" w:hint="eastAsia"/>
                <w:color w:val="000000"/>
                <w:sz w:val="24"/>
                <w:szCs w:val="24"/>
              </w:rPr>
              <w:t>路演（</w:t>
            </w:r>
            <w:r>
              <w:rPr>
                <w:rFonts w:ascii="仿宋_GB2312" w:eastAsia="仿宋_GB2312" w:hAnsi="宋体" w:cs="仿宋_GB2312"/>
                <w:color w:val="000000"/>
                <w:sz w:val="24"/>
                <w:szCs w:val="24"/>
              </w:rPr>
              <w:t xml:space="preserve"> </w:t>
            </w:r>
            <w:r w:rsidRPr="00017D0A">
              <w:rPr>
                <w:rFonts w:ascii="仿宋_GB2312" w:eastAsia="仿宋_GB2312" w:hAnsi="宋体" w:cs="仿宋_GB2312" w:hint="eastAsia"/>
                <w:color w:val="000000"/>
                <w:sz w:val="24"/>
                <w:szCs w:val="24"/>
              </w:rPr>
              <w:t>）</w:t>
            </w:r>
          </w:p>
          <w:p w:rsidR="008E3789" w:rsidRPr="002864DD" w:rsidRDefault="008E3789" w:rsidP="00684643">
            <w:pPr>
              <w:spacing w:line="40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洽谈会（</w:t>
            </w:r>
            <w:r>
              <w:rPr>
                <w:rFonts w:ascii="仿宋_GB2312" w:eastAsia="仿宋_GB2312" w:hAnsi="宋体" w:cs="仿宋_GB2312"/>
                <w:color w:val="000000"/>
                <w:sz w:val="24"/>
                <w:szCs w:val="24"/>
              </w:rPr>
              <w:t xml:space="preserve"> </w:t>
            </w:r>
            <w:r w:rsidRPr="00017D0A">
              <w:rPr>
                <w:rFonts w:ascii="仿宋_GB2312" w:eastAsia="仿宋_GB2312" w:hAnsi="宋体" w:cs="仿宋_GB2312" w:hint="eastAsia"/>
                <w:color w:val="000000"/>
                <w:sz w:val="24"/>
                <w:szCs w:val="24"/>
              </w:rPr>
              <w:t>）</w:t>
            </w:r>
          </w:p>
          <w:p w:rsidR="008E3789" w:rsidRDefault="008E3789" w:rsidP="00684643">
            <w:pPr>
              <w:spacing w:line="400" w:lineRule="exact"/>
              <w:jc w:val="center"/>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主题沙龙（</w:t>
            </w: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w:t>
            </w:r>
          </w:p>
          <w:p w:rsidR="008E3789" w:rsidRPr="002864DD" w:rsidRDefault="008E3789" w:rsidP="00684643">
            <w:pPr>
              <w:spacing w:line="400" w:lineRule="exact"/>
              <w:jc w:val="center"/>
              <w:rPr>
                <w:rFonts w:ascii="仿宋_GB2312" w:eastAsia="仿宋_GB2312" w:hAnsi="宋体"/>
                <w:color w:val="000000"/>
                <w:sz w:val="24"/>
                <w:szCs w:val="24"/>
              </w:rPr>
            </w:pPr>
            <w:r>
              <w:rPr>
                <w:rFonts w:ascii="仿宋_GB2312" w:eastAsia="仿宋_GB2312" w:hAnsi="宋体" w:cs="仿宋_GB2312" w:hint="eastAsia"/>
                <w:color w:val="000000"/>
                <w:sz w:val="24"/>
                <w:szCs w:val="24"/>
              </w:rPr>
              <w:t>联谊酒会（</w:t>
            </w: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w:t>
            </w:r>
          </w:p>
        </w:tc>
      </w:tr>
      <w:tr w:rsidR="008E3789" w:rsidRPr="002864DD" w:rsidTr="00684643">
        <w:trPr>
          <w:trHeight w:val="1017"/>
        </w:trPr>
        <w:tc>
          <w:tcPr>
            <w:tcW w:w="2430" w:type="dxa"/>
            <w:gridSpan w:val="2"/>
            <w:vAlign w:val="center"/>
          </w:tcPr>
          <w:p w:rsidR="008E3789" w:rsidRDefault="008E3789" w:rsidP="00684643">
            <w:pPr>
              <w:spacing w:line="400" w:lineRule="exact"/>
              <w:jc w:val="center"/>
              <w:rPr>
                <w:rFonts w:ascii="仿宋_GB2312" w:eastAsia="仿宋_GB2312" w:hAnsi="宋体" w:cs="仿宋_GB2312"/>
                <w:color w:val="000000"/>
                <w:sz w:val="24"/>
                <w:szCs w:val="24"/>
              </w:rPr>
            </w:pPr>
            <w:r w:rsidRPr="00017D0A">
              <w:rPr>
                <w:rFonts w:ascii="仿宋_GB2312" w:eastAsia="仿宋_GB2312" w:hAnsi="宋体" w:cs="仿宋_GB2312" w:hint="eastAsia"/>
                <w:color w:val="000000"/>
                <w:sz w:val="24"/>
                <w:szCs w:val="24"/>
              </w:rPr>
              <w:t>住宿需求</w:t>
            </w:r>
          </w:p>
          <w:p w:rsidR="008E3789" w:rsidRPr="002864DD" w:rsidRDefault="008E3789" w:rsidP="00684643">
            <w:pPr>
              <w:spacing w:line="40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（请划</w:t>
            </w:r>
            <w:r w:rsidRPr="00017D0A">
              <w:rPr>
                <w:rFonts w:ascii="仿宋_GB2312" w:eastAsia="仿宋_GB2312" w:hAnsi="Arial" w:cs="Arial" w:hint="eastAsia"/>
                <w:color w:val="000000"/>
                <w:sz w:val="24"/>
                <w:szCs w:val="24"/>
              </w:rPr>
              <w:t>”√”</w:t>
            </w:r>
            <w:r w:rsidRPr="00017D0A">
              <w:rPr>
                <w:rFonts w:ascii="仿宋_GB2312" w:eastAsia="仿宋_GB2312" w:hAnsi="宋体" w:cs="仿宋_GB2312" w:hint="eastAsia"/>
                <w:color w:val="000000"/>
                <w:sz w:val="24"/>
                <w:szCs w:val="24"/>
              </w:rPr>
              <w:t>）</w:t>
            </w:r>
          </w:p>
        </w:tc>
        <w:tc>
          <w:tcPr>
            <w:tcW w:w="2336" w:type="dxa"/>
            <w:gridSpan w:val="2"/>
            <w:vAlign w:val="center"/>
          </w:tcPr>
          <w:p w:rsidR="008E3789" w:rsidRPr="002864DD" w:rsidRDefault="008E3789" w:rsidP="00684643">
            <w:pPr>
              <w:spacing w:line="40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大床房（</w:t>
            </w:r>
            <w:r>
              <w:rPr>
                <w:rFonts w:ascii="仿宋_GB2312" w:eastAsia="仿宋_GB2312" w:hAnsi="宋体" w:cs="仿宋_GB2312"/>
                <w:color w:val="000000"/>
                <w:sz w:val="24"/>
                <w:szCs w:val="24"/>
              </w:rPr>
              <w:t xml:space="preserve"> </w:t>
            </w:r>
            <w:r w:rsidRPr="00017D0A">
              <w:rPr>
                <w:rFonts w:ascii="仿宋_GB2312" w:eastAsia="仿宋_GB2312" w:hAnsi="宋体" w:cs="仿宋_GB2312" w:hint="eastAsia"/>
                <w:color w:val="000000"/>
                <w:sz w:val="24"/>
                <w:szCs w:val="24"/>
              </w:rPr>
              <w:t>）</w:t>
            </w:r>
          </w:p>
          <w:p w:rsidR="008E3789" w:rsidRPr="002864DD" w:rsidRDefault="008E3789" w:rsidP="00684643">
            <w:pPr>
              <w:spacing w:line="40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双床房（</w:t>
            </w:r>
            <w:r>
              <w:rPr>
                <w:rFonts w:ascii="仿宋_GB2312" w:eastAsia="仿宋_GB2312" w:hAnsi="宋体" w:cs="仿宋_GB2312"/>
                <w:color w:val="000000"/>
                <w:sz w:val="24"/>
                <w:szCs w:val="24"/>
              </w:rPr>
              <w:t xml:space="preserve"> </w:t>
            </w:r>
            <w:r w:rsidRPr="00017D0A">
              <w:rPr>
                <w:rFonts w:ascii="仿宋_GB2312" w:eastAsia="仿宋_GB2312" w:hAnsi="宋体" w:cs="仿宋_GB2312" w:hint="eastAsia"/>
                <w:color w:val="000000"/>
                <w:sz w:val="24"/>
                <w:szCs w:val="24"/>
              </w:rPr>
              <w:t>）</w:t>
            </w:r>
          </w:p>
        </w:tc>
        <w:tc>
          <w:tcPr>
            <w:tcW w:w="2772" w:type="dxa"/>
            <w:gridSpan w:val="3"/>
            <w:vAlign w:val="center"/>
          </w:tcPr>
          <w:p w:rsidR="008E3789" w:rsidRPr="002864DD" w:rsidRDefault="008E3789" w:rsidP="00684643">
            <w:pPr>
              <w:spacing w:line="40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大床房（</w:t>
            </w:r>
            <w:r>
              <w:rPr>
                <w:rFonts w:ascii="仿宋_GB2312" w:eastAsia="仿宋_GB2312" w:hAnsi="宋体" w:cs="仿宋_GB2312"/>
                <w:color w:val="000000"/>
                <w:sz w:val="24"/>
                <w:szCs w:val="24"/>
              </w:rPr>
              <w:t xml:space="preserve"> </w:t>
            </w:r>
            <w:r w:rsidRPr="00017D0A">
              <w:rPr>
                <w:rFonts w:ascii="仿宋_GB2312" w:eastAsia="仿宋_GB2312" w:hAnsi="宋体" w:cs="仿宋_GB2312" w:hint="eastAsia"/>
                <w:color w:val="000000"/>
                <w:sz w:val="24"/>
                <w:szCs w:val="24"/>
              </w:rPr>
              <w:t>）</w:t>
            </w:r>
          </w:p>
          <w:p w:rsidR="008E3789" w:rsidRPr="002864DD" w:rsidRDefault="008E3789" w:rsidP="00684643">
            <w:pPr>
              <w:spacing w:line="40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双床房（</w:t>
            </w:r>
            <w:r>
              <w:rPr>
                <w:rFonts w:ascii="仿宋_GB2312" w:eastAsia="仿宋_GB2312" w:hAnsi="宋体" w:cs="仿宋_GB2312"/>
                <w:color w:val="000000"/>
                <w:sz w:val="24"/>
                <w:szCs w:val="24"/>
              </w:rPr>
              <w:t xml:space="preserve"> </w:t>
            </w:r>
            <w:r w:rsidRPr="00017D0A">
              <w:rPr>
                <w:rFonts w:ascii="仿宋_GB2312" w:eastAsia="仿宋_GB2312" w:hAnsi="宋体" w:cs="仿宋_GB2312" w:hint="eastAsia"/>
                <w:color w:val="000000"/>
                <w:sz w:val="24"/>
                <w:szCs w:val="24"/>
              </w:rPr>
              <w:t>）</w:t>
            </w:r>
          </w:p>
        </w:tc>
        <w:tc>
          <w:tcPr>
            <w:tcW w:w="2633" w:type="dxa"/>
            <w:vAlign w:val="center"/>
          </w:tcPr>
          <w:p w:rsidR="008E3789" w:rsidRPr="002864DD" w:rsidRDefault="008E3789" w:rsidP="00684643">
            <w:pPr>
              <w:spacing w:line="40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大床房（</w:t>
            </w:r>
            <w:r>
              <w:rPr>
                <w:rFonts w:ascii="仿宋_GB2312" w:eastAsia="仿宋_GB2312" w:hAnsi="宋体" w:cs="仿宋_GB2312"/>
                <w:color w:val="000000"/>
                <w:sz w:val="24"/>
                <w:szCs w:val="24"/>
              </w:rPr>
              <w:t xml:space="preserve"> </w:t>
            </w:r>
            <w:r w:rsidRPr="00017D0A">
              <w:rPr>
                <w:rFonts w:ascii="仿宋_GB2312" w:eastAsia="仿宋_GB2312" w:hAnsi="宋体" w:cs="仿宋_GB2312" w:hint="eastAsia"/>
                <w:color w:val="000000"/>
                <w:sz w:val="24"/>
                <w:szCs w:val="24"/>
              </w:rPr>
              <w:t>）</w:t>
            </w:r>
          </w:p>
          <w:p w:rsidR="008E3789" w:rsidRPr="002864DD" w:rsidRDefault="008E3789" w:rsidP="00684643">
            <w:pPr>
              <w:spacing w:line="400" w:lineRule="exac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双床房（</w:t>
            </w:r>
            <w:r>
              <w:rPr>
                <w:rFonts w:ascii="仿宋_GB2312" w:eastAsia="仿宋_GB2312" w:hAnsi="宋体" w:cs="仿宋_GB2312"/>
                <w:color w:val="000000"/>
                <w:sz w:val="24"/>
                <w:szCs w:val="24"/>
              </w:rPr>
              <w:t xml:space="preserve"> </w:t>
            </w:r>
            <w:r w:rsidRPr="00017D0A">
              <w:rPr>
                <w:rFonts w:ascii="仿宋_GB2312" w:eastAsia="仿宋_GB2312" w:hAnsi="宋体" w:cs="仿宋_GB2312" w:hint="eastAsia"/>
                <w:color w:val="000000"/>
                <w:sz w:val="24"/>
                <w:szCs w:val="24"/>
              </w:rPr>
              <w:t>）</w:t>
            </w:r>
          </w:p>
        </w:tc>
      </w:tr>
      <w:tr w:rsidR="008E3789" w:rsidRPr="002864DD" w:rsidTr="00684643">
        <w:trPr>
          <w:trHeight w:hRule="exact" w:val="610"/>
        </w:trPr>
        <w:tc>
          <w:tcPr>
            <w:tcW w:w="2430" w:type="dxa"/>
            <w:gridSpan w:val="2"/>
            <w:vAlign w:val="center"/>
          </w:tcPr>
          <w:p w:rsidR="008E3789" w:rsidRPr="002864DD" w:rsidRDefault="008E3789" w:rsidP="00684643">
            <w:pPr>
              <w:spacing w:line="220" w:lineRule="atLeas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入住时间</w:t>
            </w:r>
          </w:p>
        </w:tc>
        <w:tc>
          <w:tcPr>
            <w:tcW w:w="2336" w:type="dxa"/>
            <w:gridSpan w:val="2"/>
            <w:vAlign w:val="center"/>
          </w:tcPr>
          <w:p w:rsidR="008E3789" w:rsidRPr="002864DD" w:rsidRDefault="008E3789" w:rsidP="00684643">
            <w:pPr>
              <w:spacing w:line="220" w:lineRule="atLeast"/>
              <w:jc w:val="center"/>
              <w:rPr>
                <w:rFonts w:ascii="仿宋_GB2312" w:eastAsia="仿宋_GB2312" w:hAnsi="宋体"/>
                <w:color w:val="000000"/>
                <w:sz w:val="24"/>
                <w:szCs w:val="24"/>
              </w:rPr>
            </w:pPr>
          </w:p>
        </w:tc>
        <w:tc>
          <w:tcPr>
            <w:tcW w:w="2772" w:type="dxa"/>
            <w:gridSpan w:val="3"/>
            <w:vAlign w:val="center"/>
          </w:tcPr>
          <w:p w:rsidR="008E3789" w:rsidRPr="002864DD" w:rsidRDefault="008E3789" w:rsidP="00684643">
            <w:pPr>
              <w:spacing w:line="220" w:lineRule="atLeast"/>
              <w:jc w:val="center"/>
              <w:rPr>
                <w:rFonts w:ascii="仿宋_GB2312" w:eastAsia="仿宋_GB2312" w:hAnsi="宋体"/>
                <w:color w:val="000000"/>
                <w:sz w:val="24"/>
                <w:szCs w:val="24"/>
              </w:rPr>
            </w:pPr>
          </w:p>
        </w:tc>
        <w:tc>
          <w:tcPr>
            <w:tcW w:w="2633" w:type="dxa"/>
            <w:vAlign w:val="center"/>
          </w:tcPr>
          <w:p w:rsidR="008E3789" w:rsidRPr="002864DD" w:rsidRDefault="008E3789" w:rsidP="00684643">
            <w:pPr>
              <w:spacing w:line="220" w:lineRule="atLeast"/>
              <w:jc w:val="center"/>
              <w:rPr>
                <w:rFonts w:ascii="仿宋_GB2312" w:eastAsia="仿宋_GB2312" w:hAnsi="宋体"/>
                <w:color w:val="000000"/>
                <w:sz w:val="24"/>
                <w:szCs w:val="24"/>
              </w:rPr>
            </w:pPr>
          </w:p>
        </w:tc>
      </w:tr>
      <w:tr w:rsidR="008E3789" w:rsidRPr="002864DD" w:rsidTr="00684643">
        <w:trPr>
          <w:trHeight w:hRule="exact" w:val="610"/>
        </w:trPr>
        <w:tc>
          <w:tcPr>
            <w:tcW w:w="2430" w:type="dxa"/>
            <w:gridSpan w:val="2"/>
            <w:vAlign w:val="center"/>
          </w:tcPr>
          <w:p w:rsidR="008E3789" w:rsidRPr="002864DD" w:rsidRDefault="008E3789" w:rsidP="00684643">
            <w:pPr>
              <w:spacing w:line="220" w:lineRule="atLeas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退房时间</w:t>
            </w:r>
          </w:p>
        </w:tc>
        <w:tc>
          <w:tcPr>
            <w:tcW w:w="2336" w:type="dxa"/>
            <w:gridSpan w:val="2"/>
            <w:vAlign w:val="center"/>
          </w:tcPr>
          <w:p w:rsidR="008E3789" w:rsidRPr="002864DD" w:rsidRDefault="008E3789" w:rsidP="00684643">
            <w:pPr>
              <w:spacing w:line="220" w:lineRule="atLeast"/>
              <w:jc w:val="center"/>
              <w:rPr>
                <w:rFonts w:ascii="仿宋_GB2312" w:eastAsia="仿宋_GB2312" w:hAnsi="宋体"/>
                <w:color w:val="000000"/>
                <w:sz w:val="24"/>
                <w:szCs w:val="24"/>
              </w:rPr>
            </w:pPr>
          </w:p>
        </w:tc>
        <w:tc>
          <w:tcPr>
            <w:tcW w:w="2772" w:type="dxa"/>
            <w:gridSpan w:val="3"/>
            <w:vAlign w:val="center"/>
          </w:tcPr>
          <w:p w:rsidR="008E3789" w:rsidRPr="002864DD" w:rsidRDefault="008E3789" w:rsidP="00684643">
            <w:pPr>
              <w:spacing w:line="220" w:lineRule="atLeast"/>
              <w:jc w:val="center"/>
              <w:rPr>
                <w:rFonts w:ascii="仿宋_GB2312" w:eastAsia="仿宋_GB2312" w:hAnsi="宋体"/>
                <w:color w:val="000000"/>
                <w:sz w:val="24"/>
                <w:szCs w:val="24"/>
              </w:rPr>
            </w:pPr>
          </w:p>
        </w:tc>
        <w:tc>
          <w:tcPr>
            <w:tcW w:w="2633" w:type="dxa"/>
            <w:vAlign w:val="center"/>
          </w:tcPr>
          <w:p w:rsidR="008E3789" w:rsidRPr="002864DD" w:rsidRDefault="008E3789" w:rsidP="00684643">
            <w:pPr>
              <w:spacing w:line="220" w:lineRule="atLeast"/>
              <w:jc w:val="center"/>
              <w:rPr>
                <w:rFonts w:ascii="仿宋_GB2312" w:eastAsia="仿宋_GB2312" w:hAnsi="宋体"/>
                <w:color w:val="000000"/>
                <w:sz w:val="24"/>
                <w:szCs w:val="24"/>
              </w:rPr>
            </w:pPr>
          </w:p>
        </w:tc>
      </w:tr>
      <w:tr w:rsidR="008E3789" w:rsidRPr="002864DD" w:rsidTr="00684643">
        <w:trPr>
          <w:trHeight w:hRule="exact" w:val="610"/>
        </w:trPr>
        <w:tc>
          <w:tcPr>
            <w:tcW w:w="2430" w:type="dxa"/>
            <w:gridSpan w:val="2"/>
            <w:vAlign w:val="center"/>
          </w:tcPr>
          <w:p w:rsidR="008E3789" w:rsidRPr="002864DD" w:rsidRDefault="008E3789" w:rsidP="00684643">
            <w:pPr>
              <w:spacing w:line="220" w:lineRule="atLeast"/>
              <w:jc w:val="center"/>
              <w:rPr>
                <w:rFonts w:ascii="仿宋_GB2312" w:eastAsia="仿宋_GB2312" w:hAnsi="宋体"/>
                <w:color w:val="000000"/>
                <w:sz w:val="24"/>
                <w:szCs w:val="24"/>
              </w:rPr>
            </w:pPr>
            <w:r w:rsidRPr="00017D0A">
              <w:rPr>
                <w:rFonts w:ascii="仿宋_GB2312" w:eastAsia="仿宋_GB2312" w:hAnsi="宋体" w:cs="仿宋_GB2312" w:hint="eastAsia"/>
                <w:color w:val="000000"/>
                <w:sz w:val="24"/>
                <w:szCs w:val="24"/>
              </w:rPr>
              <w:t>备注需求</w:t>
            </w:r>
          </w:p>
        </w:tc>
        <w:tc>
          <w:tcPr>
            <w:tcW w:w="7742" w:type="dxa"/>
            <w:gridSpan w:val="6"/>
            <w:vAlign w:val="center"/>
          </w:tcPr>
          <w:p w:rsidR="008E3789" w:rsidRPr="002864DD" w:rsidRDefault="008E3789" w:rsidP="00684643">
            <w:pPr>
              <w:spacing w:line="220" w:lineRule="atLeast"/>
              <w:jc w:val="center"/>
              <w:rPr>
                <w:rFonts w:ascii="仿宋_GB2312" w:eastAsia="仿宋_GB2312" w:hAnsi="宋体"/>
                <w:color w:val="000000"/>
                <w:sz w:val="24"/>
                <w:szCs w:val="24"/>
              </w:rPr>
            </w:pPr>
          </w:p>
        </w:tc>
      </w:tr>
    </w:tbl>
    <w:p w:rsidR="008E3789" w:rsidRDefault="008E3789" w:rsidP="009302A7">
      <w:pPr>
        <w:pStyle w:val="BodyText"/>
        <w:tabs>
          <w:tab w:val="left" w:pos="7740"/>
        </w:tabs>
        <w:spacing w:after="0" w:line="360" w:lineRule="auto"/>
        <w:rPr>
          <w:rFonts w:ascii="仿宋_GB2312" w:hAnsi="仿宋"/>
        </w:rPr>
      </w:pPr>
      <w:r w:rsidRPr="00017D0A">
        <w:rPr>
          <w:rFonts w:ascii="仿宋_GB2312" w:hAnsi="仿宋" w:hint="eastAsia"/>
        </w:rPr>
        <w:t>备注：</w:t>
      </w:r>
    </w:p>
    <w:p w:rsidR="008E3789" w:rsidRPr="00017D0A" w:rsidRDefault="008E3789" w:rsidP="009302A7">
      <w:pPr>
        <w:pStyle w:val="BodyText"/>
        <w:tabs>
          <w:tab w:val="left" w:pos="7740"/>
        </w:tabs>
        <w:spacing w:after="0" w:line="360" w:lineRule="auto"/>
        <w:ind w:firstLine="645"/>
        <w:rPr>
          <w:rFonts w:ascii="仿宋_GB2312" w:hAnsi="仿宋"/>
        </w:rPr>
      </w:pPr>
      <w:r w:rsidRPr="00017D0A">
        <w:rPr>
          <w:rFonts w:ascii="仿宋_GB2312" w:hAnsi="仿宋" w:hint="eastAsia"/>
        </w:rPr>
        <w:t>双床房</w:t>
      </w:r>
      <w:r w:rsidRPr="00017D0A">
        <w:rPr>
          <w:rFonts w:ascii="仿宋_GB2312" w:hAnsi="仿宋"/>
        </w:rPr>
        <w:t xml:space="preserve">     </w:t>
      </w:r>
      <w:r w:rsidRPr="00017D0A">
        <w:rPr>
          <w:rFonts w:ascii="仿宋_GB2312" w:hAnsi="仿宋" w:hint="eastAsia"/>
        </w:rPr>
        <w:t>元人民币</w:t>
      </w:r>
      <w:r w:rsidRPr="00017D0A">
        <w:rPr>
          <w:rFonts w:ascii="仿宋_GB2312" w:hAnsi="仿宋"/>
        </w:rPr>
        <w:t>/</w:t>
      </w:r>
      <w:r w:rsidRPr="00017D0A">
        <w:rPr>
          <w:rFonts w:ascii="仿宋_GB2312" w:hAnsi="仿宋" w:hint="eastAsia"/>
        </w:rPr>
        <w:t>间晚（含双人早餐）</w:t>
      </w:r>
    </w:p>
    <w:p w:rsidR="008E3789" w:rsidRPr="00017D0A" w:rsidRDefault="008E3789" w:rsidP="009302A7">
      <w:pPr>
        <w:pStyle w:val="BodyText"/>
        <w:tabs>
          <w:tab w:val="left" w:pos="7740"/>
        </w:tabs>
        <w:spacing w:after="0" w:line="360" w:lineRule="auto"/>
        <w:ind w:firstLine="645"/>
        <w:rPr>
          <w:rFonts w:ascii="仿宋_GB2312" w:hAnsi="仿宋"/>
        </w:rPr>
      </w:pPr>
      <w:r w:rsidRPr="00017D0A">
        <w:rPr>
          <w:rFonts w:ascii="仿宋_GB2312" w:hAnsi="仿宋" w:hint="eastAsia"/>
        </w:rPr>
        <w:t>大床房（非套间）</w:t>
      </w:r>
      <w:r w:rsidRPr="00017D0A">
        <w:rPr>
          <w:rFonts w:ascii="仿宋_GB2312" w:hAnsi="仿宋"/>
        </w:rPr>
        <w:t xml:space="preserve">   </w:t>
      </w:r>
      <w:r w:rsidRPr="00017D0A">
        <w:rPr>
          <w:rFonts w:ascii="仿宋_GB2312" w:hAnsi="仿宋" w:hint="eastAsia"/>
        </w:rPr>
        <w:t>元人民币</w:t>
      </w:r>
      <w:r w:rsidRPr="00017D0A">
        <w:rPr>
          <w:rFonts w:ascii="仿宋_GB2312" w:hAnsi="仿宋"/>
        </w:rPr>
        <w:t>/</w:t>
      </w:r>
      <w:r w:rsidRPr="00017D0A">
        <w:rPr>
          <w:rFonts w:ascii="仿宋_GB2312" w:hAnsi="仿宋" w:hint="eastAsia"/>
        </w:rPr>
        <w:t>间晚（含双人早餐）</w:t>
      </w:r>
    </w:p>
    <w:p w:rsidR="008E3789" w:rsidRDefault="008E3789" w:rsidP="009E60C0">
      <w:pPr>
        <w:pStyle w:val="BodyText"/>
        <w:tabs>
          <w:tab w:val="left" w:pos="7740"/>
        </w:tabs>
        <w:spacing w:after="0" w:line="360" w:lineRule="auto"/>
        <w:ind w:firstLine="645"/>
      </w:pPr>
      <w:r w:rsidRPr="00017D0A">
        <w:rPr>
          <w:rFonts w:hint="eastAsia"/>
        </w:rPr>
        <w:t>大床房（套间）</w:t>
      </w:r>
      <w:r w:rsidRPr="00017D0A">
        <w:t xml:space="preserve">   </w:t>
      </w:r>
      <w:r w:rsidRPr="00017D0A">
        <w:rPr>
          <w:rFonts w:hint="eastAsia"/>
        </w:rPr>
        <w:t>元人民币</w:t>
      </w:r>
      <w:r w:rsidRPr="00017D0A">
        <w:t>/</w:t>
      </w:r>
      <w:r w:rsidRPr="00017D0A">
        <w:rPr>
          <w:rFonts w:hint="eastAsia"/>
        </w:rPr>
        <w:t>间晚（含双人早餐）</w:t>
      </w:r>
    </w:p>
    <w:p w:rsidR="008E3789" w:rsidRDefault="008E3789" w:rsidP="009E60C0">
      <w:pPr>
        <w:pStyle w:val="BodyText"/>
        <w:tabs>
          <w:tab w:val="left" w:pos="7740"/>
        </w:tabs>
        <w:spacing w:after="0" w:line="360" w:lineRule="auto"/>
        <w:ind w:firstLine="645"/>
        <w:rPr>
          <w:rFonts w:ascii="仿宋_GB2312" w:hAnsi="仿宋"/>
        </w:rPr>
      </w:pPr>
    </w:p>
    <w:p w:rsidR="008E3789" w:rsidRDefault="008E3789" w:rsidP="009E60C0">
      <w:pPr>
        <w:pStyle w:val="BodyText"/>
        <w:tabs>
          <w:tab w:val="left" w:pos="7740"/>
        </w:tabs>
        <w:spacing w:after="0" w:line="360" w:lineRule="auto"/>
        <w:ind w:firstLine="645"/>
        <w:rPr>
          <w:rFonts w:ascii="仿宋_GB2312" w:hAnsi="仿宋"/>
        </w:rPr>
      </w:pPr>
    </w:p>
    <w:p w:rsidR="008E3789" w:rsidRDefault="008E3789" w:rsidP="009E60C0">
      <w:pPr>
        <w:pStyle w:val="BodyText"/>
        <w:tabs>
          <w:tab w:val="left" w:pos="7740"/>
        </w:tabs>
        <w:spacing w:after="0" w:line="360" w:lineRule="auto"/>
        <w:ind w:firstLine="645"/>
        <w:rPr>
          <w:rFonts w:ascii="仿宋_GB2312" w:hAnsi="仿宋"/>
        </w:rPr>
      </w:pPr>
    </w:p>
    <w:p w:rsidR="008E3789" w:rsidRDefault="008E3789" w:rsidP="009E60C0">
      <w:pPr>
        <w:pStyle w:val="BodyText"/>
        <w:tabs>
          <w:tab w:val="left" w:pos="7740"/>
        </w:tabs>
        <w:spacing w:after="0" w:line="360" w:lineRule="auto"/>
        <w:ind w:firstLine="645"/>
        <w:rPr>
          <w:rFonts w:ascii="仿宋_GB2312" w:hAnsi="仿宋"/>
        </w:rPr>
      </w:pPr>
    </w:p>
    <w:p w:rsidR="008E3789" w:rsidRDefault="008E3789" w:rsidP="009E60C0">
      <w:pPr>
        <w:pStyle w:val="BodyText"/>
        <w:tabs>
          <w:tab w:val="left" w:pos="7740"/>
        </w:tabs>
        <w:spacing w:after="0" w:line="360" w:lineRule="auto"/>
        <w:ind w:firstLine="645"/>
        <w:rPr>
          <w:rFonts w:ascii="仿宋_GB2312" w:hAnsi="仿宋"/>
        </w:rPr>
      </w:pPr>
    </w:p>
    <w:p w:rsidR="008E3789" w:rsidRDefault="008E3789" w:rsidP="009E60C0">
      <w:pPr>
        <w:pStyle w:val="BodyText"/>
        <w:tabs>
          <w:tab w:val="left" w:pos="7740"/>
        </w:tabs>
        <w:spacing w:after="0" w:line="360" w:lineRule="auto"/>
        <w:ind w:firstLine="645"/>
        <w:rPr>
          <w:rFonts w:ascii="仿宋_GB2312" w:hAnsi="仿宋"/>
        </w:rPr>
      </w:pPr>
    </w:p>
    <w:p w:rsidR="008E3789" w:rsidRDefault="008E3789" w:rsidP="009E60C0">
      <w:pPr>
        <w:pStyle w:val="BodyText"/>
        <w:tabs>
          <w:tab w:val="left" w:pos="7740"/>
        </w:tabs>
        <w:spacing w:after="0" w:line="360" w:lineRule="auto"/>
        <w:ind w:firstLine="645"/>
        <w:rPr>
          <w:rFonts w:ascii="仿宋_GB2312" w:hAnsi="仿宋"/>
        </w:rPr>
      </w:pPr>
    </w:p>
    <w:p w:rsidR="008E3789" w:rsidRDefault="008E3789" w:rsidP="009E60C0">
      <w:pPr>
        <w:pStyle w:val="BodyText"/>
        <w:tabs>
          <w:tab w:val="left" w:pos="7740"/>
        </w:tabs>
        <w:spacing w:after="0" w:line="360" w:lineRule="auto"/>
        <w:ind w:firstLine="645"/>
        <w:rPr>
          <w:rFonts w:ascii="仿宋_GB2312" w:hAnsi="仿宋"/>
        </w:rPr>
      </w:pPr>
    </w:p>
    <w:p w:rsidR="008E3789" w:rsidRDefault="008E3789" w:rsidP="009E60C0">
      <w:pPr>
        <w:pStyle w:val="BodyText"/>
        <w:tabs>
          <w:tab w:val="left" w:pos="7740"/>
        </w:tabs>
        <w:spacing w:after="0" w:line="360" w:lineRule="auto"/>
        <w:ind w:firstLine="645"/>
        <w:rPr>
          <w:rFonts w:ascii="仿宋_GB2312" w:hAnsi="仿宋"/>
        </w:rPr>
      </w:pPr>
    </w:p>
    <w:p w:rsidR="008E3789" w:rsidRDefault="008E3789" w:rsidP="009E60C0">
      <w:pPr>
        <w:pStyle w:val="BodyText"/>
        <w:tabs>
          <w:tab w:val="left" w:pos="7740"/>
        </w:tabs>
        <w:spacing w:after="0" w:line="360" w:lineRule="auto"/>
        <w:ind w:firstLine="645"/>
        <w:rPr>
          <w:rFonts w:ascii="仿宋_GB2312" w:hAnsi="仿宋"/>
        </w:rPr>
      </w:pPr>
    </w:p>
    <w:p w:rsidR="008E3789" w:rsidRDefault="008E3789" w:rsidP="009E60C0">
      <w:pPr>
        <w:pStyle w:val="BodyText"/>
        <w:tabs>
          <w:tab w:val="left" w:pos="7740"/>
        </w:tabs>
        <w:spacing w:after="0" w:line="360" w:lineRule="auto"/>
        <w:ind w:firstLine="645"/>
        <w:rPr>
          <w:rFonts w:ascii="仿宋_GB2312" w:hAnsi="仿宋"/>
        </w:rPr>
      </w:pPr>
    </w:p>
    <w:p w:rsidR="008E3789" w:rsidRDefault="008E3789" w:rsidP="009E60C0">
      <w:pPr>
        <w:pStyle w:val="BodyText"/>
        <w:tabs>
          <w:tab w:val="left" w:pos="7740"/>
        </w:tabs>
        <w:spacing w:after="0" w:line="360" w:lineRule="auto"/>
        <w:ind w:firstLine="645"/>
        <w:rPr>
          <w:rFonts w:ascii="仿宋_GB2312" w:hAnsi="仿宋"/>
        </w:rPr>
      </w:pPr>
    </w:p>
    <w:p w:rsidR="008E3789" w:rsidRDefault="008E3789" w:rsidP="009E60C0">
      <w:pPr>
        <w:pStyle w:val="BodyText"/>
        <w:tabs>
          <w:tab w:val="left" w:pos="7740"/>
        </w:tabs>
        <w:spacing w:after="0" w:line="360" w:lineRule="auto"/>
        <w:ind w:firstLine="645"/>
        <w:rPr>
          <w:rFonts w:ascii="仿宋_GB2312" w:hAnsi="仿宋"/>
        </w:rPr>
      </w:pPr>
    </w:p>
    <w:p w:rsidR="008E3789" w:rsidRDefault="008E3789" w:rsidP="009E60C0">
      <w:pPr>
        <w:pStyle w:val="BodyText"/>
        <w:tabs>
          <w:tab w:val="left" w:pos="7740"/>
        </w:tabs>
        <w:spacing w:after="0" w:line="360" w:lineRule="auto"/>
        <w:ind w:firstLine="645"/>
        <w:rPr>
          <w:rFonts w:ascii="仿宋_GB2312" w:hAnsi="仿宋"/>
        </w:rPr>
      </w:pPr>
    </w:p>
    <w:p w:rsidR="008E3789" w:rsidRDefault="008E3789" w:rsidP="009E60C0">
      <w:pPr>
        <w:pStyle w:val="BodyText"/>
        <w:tabs>
          <w:tab w:val="left" w:pos="7740"/>
        </w:tabs>
        <w:spacing w:after="0" w:line="360" w:lineRule="auto"/>
        <w:ind w:firstLine="645"/>
        <w:rPr>
          <w:rFonts w:ascii="仿宋_GB2312" w:hAnsi="仿宋"/>
        </w:rPr>
      </w:pPr>
    </w:p>
    <w:p w:rsidR="008E3789" w:rsidRDefault="008E3789" w:rsidP="009E60C0">
      <w:pPr>
        <w:pStyle w:val="BodyText"/>
        <w:tabs>
          <w:tab w:val="left" w:pos="7740"/>
        </w:tabs>
        <w:spacing w:after="0" w:line="360" w:lineRule="auto"/>
        <w:ind w:firstLine="645"/>
        <w:rPr>
          <w:rFonts w:ascii="仿宋_GB2312" w:hAnsi="仿宋"/>
        </w:rPr>
      </w:pPr>
    </w:p>
    <w:p w:rsidR="008E3789" w:rsidRDefault="008E3789" w:rsidP="009E60C0">
      <w:pPr>
        <w:pStyle w:val="BodyText"/>
        <w:tabs>
          <w:tab w:val="left" w:pos="7740"/>
        </w:tabs>
        <w:spacing w:after="0" w:line="360" w:lineRule="auto"/>
        <w:ind w:firstLine="645"/>
        <w:rPr>
          <w:rFonts w:ascii="仿宋_GB2312" w:hAnsi="仿宋"/>
        </w:rPr>
      </w:pPr>
    </w:p>
    <w:p w:rsidR="008E3789" w:rsidRPr="009E60C0" w:rsidRDefault="008E3789" w:rsidP="009E60C0">
      <w:pPr>
        <w:pStyle w:val="BodyText"/>
        <w:tabs>
          <w:tab w:val="left" w:pos="7740"/>
        </w:tabs>
        <w:spacing w:after="0" w:line="360" w:lineRule="auto"/>
        <w:ind w:firstLine="645"/>
        <w:rPr>
          <w:rFonts w:ascii="仿宋_GB2312" w:hAnsi="仿宋"/>
        </w:rPr>
      </w:pPr>
    </w:p>
    <w:p w:rsidR="008E3789" w:rsidRPr="00980154" w:rsidRDefault="008E3789" w:rsidP="0095724E">
      <w:pPr>
        <w:spacing w:line="360" w:lineRule="auto"/>
        <w:rPr>
          <w:rFonts w:ascii="仿宋_GB2312" w:eastAsia="仿宋_GB2312"/>
          <w:sz w:val="32"/>
          <w:szCs w:val="32"/>
        </w:rPr>
      </w:pPr>
      <w:r w:rsidRPr="00980154">
        <w:rPr>
          <w:rFonts w:ascii="仿宋_GB2312" w:eastAsia="仿宋_GB2312" w:hint="eastAsia"/>
          <w:sz w:val="32"/>
          <w:szCs w:val="32"/>
        </w:rPr>
        <w:t>附件</w:t>
      </w:r>
      <w:r>
        <w:rPr>
          <w:rFonts w:ascii="仿宋_GB2312" w:eastAsia="仿宋_GB2312"/>
          <w:sz w:val="32"/>
          <w:szCs w:val="32"/>
        </w:rPr>
        <w:t>2</w:t>
      </w:r>
      <w:r w:rsidRPr="00980154">
        <w:rPr>
          <w:rFonts w:ascii="仿宋_GB2312" w:eastAsia="仿宋_GB2312"/>
          <w:sz w:val="32"/>
          <w:szCs w:val="32"/>
        </w:rPr>
        <w:t>:</w:t>
      </w:r>
    </w:p>
    <w:p w:rsidR="008E3789" w:rsidRPr="00CD077D" w:rsidRDefault="008E3789" w:rsidP="009C22E7">
      <w:pPr>
        <w:spacing w:line="360" w:lineRule="auto"/>
        <w:jc w:val="center"/>
        <w:rPr>
          <w:b/>
          <w:sz w:val="32"/>
          <w:szCs w:val="32"/>
        </w:rPr>
      </w:pPr>
      <w:r w:rsidRPr="009C22E7">
        <w:rPr>
          <w:rFonts w:ascii="华文中宋" w:eastAsia="华文中宋" w:hAnsi="华文中宋" w:hint="eastAsia"/>
          <w:b/>
          <w:sz w:val="44"/>
          <w:szCs w:val="44"/>
        </w:rPr>
        <w:t>参会企业融资需求调查表</w:t>
      </w:r>
      <w:r w:rsidRPr="009C22E7">
        <w:rPr>
          <w:rFonts w:ascii="华文中宋" w:eastAsia="华文中宋" w:hAnsi="华文中宋"/>
          <w:b/>
          <w:sz w:val="44"/>
          <w:szCs w:val="44"/>
        </w:rPr>
        <w:t xml:space="preserve"> </w:t>
      </w:r>
      <w:r>
        <w:rPr>
          <w:b/>
          <w:sz w:val="32"/>
          <w:szCs w:val="32"/>
        </w:rPr>
        <w:t xml:space="preserve">                </w:t>
      </w:r>
    </w:p>
    <w:tbl>
      <w:tblPr>
        <w:tblW w:w="85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8"/>
        <w:gridCol w:w="180"/>
        <w:gridCol w:w="2520"/>
        <w:gridCol w:w="1080"/>
        <w:gridCol w:w="3600"/>
      </w:tblGrid>
      <w:tr w:rsidR="008E3789" w:rsidRPr="002864DD" w:rsidTr="006805CA">
        <w:trPr>
          <w:trHeight w:val="436"/>
        </w:trPr>
        <w:tc>
          <w:tcPr>
            <w:tcW w:w="1378" w:type="dxa"/>
            <w:gridSpan w:val="2"/>
            <w:vAlign w:val="center"/>
          </w:tcPr>
          <w:p w:rsidR="008E3789" w:rsidRPr="002864DD" w:rsidRDefault="008E3789" w:rsidP="006805CA">
            <w:pPr>
              <w:spacing w:line="360" w:lineRule="auto"/>
              <w:jc w:val="center"/>
            </w:pPr>
            <w:r w:rsidRPr="002864DD">
              <w:rPr>
                <w:rFonts w:hint="eastAsia"/>
              </w:rPr>
              <w:t>企业名称</w:t>
            </w:r>
          </w:p>
        </w:tc>
        <w:tc>
          <w:tcPr>
            <w:tcW w:w="2520" w:type="dxa"/>
            <w:vAlign w:val="center"/>
          </w:tcPr>
          <w:p w:rsidR="008E3789" w:rsidRPr="002864DD" w:rsidRDefault="008E3789" w:rsidP="006805CA">
            <w:pPr>
              <w:spacing w:line="360" w:lineRule="auto"/>
              <w:jc w:val="center"/>
            </w:pPr>
          </w:p>
        </w:tc>
        <w:tc>
          <w:tcPr>
            <w:tcW w:w="1080" w:type="dxa"/>
            <w:vAlign w:val="center"/>
          </w:tcPr>
          <w:p w:rsidR="008E3789" w:rsidRPr="002864DD" w:rsidRDefault="008E3789" w:rsidP="006805CA">
            <w:pPr>
              <w:spacing w:line="360" w:lineRule="auto"/>
              <w:jc w:val="center"/>
            </w:pPr>
            <w:r w:rsidRPr="002864DD">
              <w:rPr>
                <w:rFonts w:hint="eastAsia"/>
              </w:rPr>
              <w:t>成立时间</w:t>
            </w:r>
          </w:p>
        </w:tc>
        <w:tc>
          <w:tcPr>
            <w:tcW w:w="3600" w:type="dxa"/>
            <w:vAlign w:val="center"/>
          </w:tcPr>
          <w:p w:rsidR="008E3789" w:rsidRPr="002864DD" w:rsidRDefault="008E3789" w:rsidP="006805CA">
            <w:pPr>
              <w:spacing w:line="360" w:lineRule="auto"/>
              <w:jc w:val="center"/>
            </w:pPr>
          </w:p>
        </w:tc>
      </w:tr>
      <w:tr w:rsidR="008E3789" w:rsidRPr="002864DD" w:rsidTr="006805CA">
        <w:trPr>
          <w:trHeight w:val="436"/>
        </w:trPr>
        <w:tc>
          <w:tcPr>
            <w:tcW w:w="1378" w:type="dxa"/>
            <w:gridSpan w:val="2"/>
            <w:vAlign w:val="center"/>
          </w:tcPr>
          <w:p w:rsidR="008E3789" w:rsidRPr="002864DD" w:rsidRDefault="008E3789" w:rsidP="006805CA">
            <w:pPr>
              <w:spacing w:line="360" w:lineRule="auto"/>
              <w:jc w:val="center"/>
            </w:pPr>
            <w:r w:rsidRPr="002864DD">
              <w:rPr>
                <w:rFonts w:hint="eastAsia"/>
              </w:rPr>
              <w:t>填表人</w:t>
            </w:r>
          </w:p>
        </w:tc>
        <w:tc>
          <w:tcPr>
            <w:tcW w:w="2520" w:type="dxa"/>
            <w:vAlign w:val="center"/>
          </w:tcPr>
          <w:p w:rsidR="008E3789" w:rsidRPr="002864DD" w:rsidRDefault="008E3789" w:rsidP="006805CA">
            <w:pPr>
              <w:spacing w:line="360" w:lineRule="auto"/>
              <w:jc w:val="center"/>
            </w:pPr>
          </w:p>
        </w:tc>
        <w:tc>
          <w:tcPr>
            <w:tcW w:w="1080" w:type="dxa"/>
            <w:vAlign w:val="center"/>
          </w:tcPr>
          <w:p w:rsidR="008E3789" w:rsidRPr="002864DD" w:rsidRDefault="008E3789" w:rsidP="006805CA">
            <w:pPr>
              <w:spacing w:line="360" w:lineRule="auto"/>
              <w:jc w:val="center"/>
            </w:pPr>
            <w:r w:rsidRPr="002864DD">
              <w:rPr>
                <w:rFonts w:hint="eastAsia"/>
              </w:rPr>
              <w:t>移动电话</w:t>
            </w:r>
          </w:p>
        </w:tc>
        <w:tc>
          <w:tcPr>
            <w:tcW w:w="3600" w:type="dxa"/>
            <w:vAlign w:val="center"/>
          </w:tcPr>
          <w:p w:rsidR="008E3789" w:rsidRPr="002864DD" w:rsidRDefault="008E3789" w:rsidP="006805CA">
            <w:pPr>
              <w:spacing w:line="360" w:lineRule="auto"/>
              <w:jc w:val="center"/>
            </w:pPr>
          </w:p>
        </w:tc>
      </w:tr>
      <w:tr w:rsidR="008E3789" w:rsidRPr="002864DD" w:rsidTr="006805CA">
        <w:trPr>
          <w:trHeight w:val="477"/>
        </w:trPr>
        <w:tc>
          <w:tcPr>
            <w:tcW w:w="1378" w:type="dxa"/>
            <w:gridSpan w:val="2"/>
            <w:vAlign w:val="center"/>
          </w:tcPr>
          <w:p w:rsidR="008E3789" w:rsidRPr="002864DD" w:rsidRDefault="008E3789" w:rsidP="006805CA">
            <w:pPr>
              <w:spacing w:line="360" w:lineRule="auto"/>
              <w:jc w:val="center"/>
            </w:pPr>
            <w:r w:rsidRPr="002864DD">
              <w:rPr>
                <w:rFonts w:hint="eastAsia"/>
              </w:rPr>
              <w:t>注册资本</w:t>
            </w:r>
          </w:p>
          <w:p w:rsidR="008E3789" w:rsidRPr="002864DD" w:rsidRDefault="008E3789" w:rsidP="006805CA">
            <w:pPr>
              <w:spacing w:line="360" w:lineRule="auto"/>
              <w:jc w:val="center"/>
            </w:pPr>
            <w:r w:rsidRPr="002864DD">
              <w:t>(</w:t>
            </w:r>
            <w:r w:rsidRPr="002864DD">
              <w:rPr>
                <w:rFonts w:hint="eastAsia"/>
              </w:rPr>
              <w:t>万元</w:t>
            </w:r>
            <w:r w:rsidRPr="002864DD">
              <w:t>)</w:t>
            </w:r>
          </w:p>
        </w:tc>
        <w:tc>
          <w:tcPr>
            <w:tcW w:w="2520" w:type="dxa"/>
            <w:vAlign w:val="center"/>
          </w:tcPr>
          <w:p w:rsidR="008E3789" w:rsidRPr="002864DD" w:rsidRDefault="008E3789" w:rsidP="006805CA">
            <w:pPr>
              <w:spacing w:line="360" w:lineRule="auto"/>
              <w:jc w:val="center"/>
            </w:pPr>
          </w:p>
        </w:tc>
        <w:tc>
          <w:tcPr>
            <w:tcW w:w="1080" w:type="dxa"/>
            <w:vAlign w:val="center"/>
          </w:tcPr>
          <w:p w:rsidR="008E3789" w:rsidRPr="002864DD" w:rsidRDefault="008E3789" w:rsidP="006805CA">
            <w:pPr>
              <w:spacing w:line="360" w:lineRule="auto"/>
              <w:jc w:val="center"/>
            </w:pPr>
            <w:r w:rsidRPr="002864DD">
              <w:rPr>
                <w:rFonts w:hint="eastAsia"/>
              </w:rPr>
              <w:t>主要业务开展地区</w:t>
            </w:r>
          </w:p>
        </w:tc>
        <w:tc>
          <w:tcPr>
            <w:tcW w:w="3600" w:type="dxa"/>
            <w:vAlign w:val="center"/>
          </w:tcPr>
          <w:p w:rsidR="008E3789" w:rsidRPr="002864DD" w:rsidRDefault="008E3789" w:rsidP="006805CA">
            <w:pPr>
              <w:spacing w:line="360" w:lineRule="auto"/>
              <w:jc w:val="center"/>
            </w:pPr>
          </w:p>
        </w:tc>
      </w:tr>
      <w:tr w:rsidR="008E3789" w:rsidRPr="002864DD" w:rsidTr="00110E77">
        <w:trPr>
          <w:trHeight w:val="728"/>
        </w:trPr>
        <w:tc>
          <w:tcPr>
            <w:tcW w:w="1378" w:type="dxa"/>
            <w:gridSpan w:val="2"/>
            <w:vAlign w:val="center"/>
          </w:tcPr>
          <w:p w:rsidR="008E3789" w:rsidRPr="002864DD" w:rsidRDefault="008E3789" w:rsidP="006805CA">
            <w:pPr>
              <w:spacing w:line="360" w:lineRule="auto"/>
              <w:jc w:val="center"/>
            </w:pPr>
            <w:r w:rsidRPr="002864DD">
              <w:t>2015</w:t>
            </w:r>
            <w:r w:rsidRPr="002864DD">
              <w:rPr>
                <w:rFonts w:hint="eastAsia"/>
              </w:rPr>
              <w:t>年</w:t>
            </w:r>
          </w:p>
          <w:p w:rsidR="008E3789" w:rsidRPr="002864DD" w:rsidRDefault="008E3789" w:rsidP="006805CA">
            <w:pPr>
              <w:spacing w:line="360" w:lineRule="auto"/>
              <w:jc w:val="center"/>
            </w:pPr>
            <w:r w:rsidRPr="002864DD">
              <w:rPr>
                <w:rFonts w:hint="eastAsia"/>
              </w:rPr>
              <w:t>业务量</w:t>
            </w:r>
          </w:p>
        </w:tc>
        <w:tc>
          <w:tcPr>
            <w:tcW w:w="2520" w:type="dxa"/>
            <w:vAlign w:val="center"/>
          </w:tcPr>
          <w:p w:rsidR="008E3789" w:rsidRPr="002864DD" w:rsidRDefault="008E3789" w:rsidP="006805CA">
            <w:pPr>
              <w:spacing w:line="360" w:lineRule="auto"/>
              <w:jc w:val="center"/>
            </w:pPr>
          </w:p>
        </w:tc>
        <w:tc>
          <w:tcPr>
            <w:tcW w:w="1080" w:type="dxa"/>
            <w:vAlign w:val="center"/>
          </w:tcPr>
          <w:p w:rsidR="008E3789" w:rsidRPr="002864DD" w:rsidRDefault="008E3789" w:rsidP="006805CA">
            <w:pPr>
              <w:spacing w:line="360" w:lineRule="auto"/>
              <w:jc w:val="center"/>
            </w:pPr>
            <w:r w:rsidRPr="002864DD">
              <w:t>2015</w:t>
            </w:r>
            <w:r w:rsidRPr="002864DD">
              <w:rPr>
                <w:rFonts w:hint="eastAsia"/>
              </w:rPr>
              <w:t>年业务余额</w:t>
            </w:r>
          </w:p>
        </w:tc>
        <w:tc>
          <w:tcPr>
            <w:tcW w:w="3600" w:type="dxa"/>
            <w:vAlign w:val="center"/>
          </w:tcPr>
          <w:p w:rsidR="008E3789" w:rsidRPr="002864DD" w:rsidRDefault="008E3789" w:rsidP="006805CA">
            <w:pPr>
              <w:spacing w:line="360" w:lineRule="auto"/>
              <w:jc w:val="center"/>
            </w:pPr>
          </w:p>
        </w:tc>
      </w:tr>
      <w:tr w:rsidR="008E3789" w:rsidRPr="002864DD" w:rsidTr="00110E77">
        <w:trPr>
          <w:trHeight w:val="712"/>
        </w:trPr>
        <w:tc>
          <w:tcPr>
            <w:tcW w:w="1378" w:type="dxa"/>
            <w:gridSpan w:val="2"/>
            <w:vAlign w:val="center"/>
          </w:tcPr>
          <w:p w:rsidR="008E3789" w:rsidRPr="002864DD" w:rsidRDefault="008E3789" w:rsidP="006805CA">
            <w:pPr>
              <w:spacing w:line="360" w:lineRule="auto"/>
              <w:jc w:val="center"/>
            </w:pPr>
            <w:r w:rsidRPr="002864DD">
              <w:rPr>
                <w:rFonts w:hint="eastAsia"/>
              </w:rPr>
              <w:t>企业介绍</w:t>
            </w:r>
          </w:p>
          <w:p w:rsidR="008E3789" w:rsidRPr="002864DD" w:rsidRDefault="008E3789" w:rsidP="006805CA">
            <w:pPr>
              <w:spacing w:line="360" w:lineRule="auto"/>
              <w:jc w:val="center"/>
            </w:pPr>
            <w:r w:rsidRPr="002864DD">
              <w:t>(</w:t>
            </w:r>
            <w:r w:rsidRPr="002864DD">
              <w:rPr>
                <w:rFonts w:hint="eastAsia"/>
              </w:rPr>
              <w:t>可附加页</w:t>
            </w:r>
            <w:r w:rsidRPr="002864DD">
              <w:t>)</w:t>
            </w:r>
          </w:p>
        </w:tc>
        <w:tc>
          <w:tcPr>
            <w:tcW w:w="7200" w:type="dxa"/>
            <w:gridSpan w:val="3"/>
            <w:vAlign w:val="center"/>
          </w:tcPr>
          <w:p w:rsidR="008E3789" w:rsidRPr="002864DD" w:rsidRDefault="008E3789" w:rsidP="006805CA">
            <w:pPr>
              <w:spacing w:line="360" w:lineRule="auto"/>
              <w:jc w:val="center"/>
            </w:pPr>
          </w:p>
        </w:tc>
      </w:tr>
      <w:tr w:rsidR="008E3789" w:rsidRPr="002864DD" w:rsidTr="006805CA">
        <w:trPr>
          <w:trHeight w:val="406"/>
        </w:trPr>
        <w:tc>
          <w:tcPr>
            <w:tcW w:w="1378" w:type="dxa"/>
            <w:gridSpan w:val="2"/>
            <w:vAlign w:val="center"/>
          </w:tcPr>
          <w:p w:rsidR="008E3789" w:rsidRPr="002864DD" w:rsidRDefault="008E3789" w:rsidP="006805CA">
            <w:pPr>
              <w:spacing w:line="360" w:lineRule="auto"/>
              <w:jc w:val="center"/>
            </w:pPr>
            <w:r w:rsidRPr="002864DD">
              <w:rPr>
                <w:rFonts w:hint="eastAsia"/>
              </w:rPr>
              <w:t>企业性质</w:t>
            </w:r>
          </w:p>
        </w:tc>
        <w:tc>
          <w:tcPr>
            <w:tcW w:w="7200" w:type="dxa"/>
            <w:gridSpan w:val="3"/>
            <w:vAlign w:val="center"/>
          </w:tcPr>
          <w:p w:rsidR="008E3789" w:rsidRPr="002864DD" w:rsidRDefault="008E3789" w:rsidP="006805CA">
            <w:pPr>
              <w:spacing w:line="360" w:lineRule="auto"/>
              <w:jc w:val="center"/>
            </w:pPr>
            <w:r w:rsidRPr="002864DD">
              <w:rPr>
                <w:rFonts w:hint="eastAsia"/>
              </w:rPr>
              <w:t>□国有</w:t>
            </w:r>
            <w:r w:rsidRPr="002864DD">
              <w:t xml:space="preserve">  </w:t>
            </w:r>
            <w:r w:rsidRPr="002864DD">
              <w:rPr>
                <w:rFonts w:hint="eastAsia"/>
              </w:rPr>
              <w:t>□民营</w:t>
            </w:r>
            <w:r w:rsidRPr="002864DD">
              <w:t xml:space="preserve">  </w:t>
            </w:r>
            <w:r w:rsidRPr="002864DD">
              <w:rPr>
                <w:rFonts w:hint="eastAsia"/>
              </w:rPr>
              <w:t>□上市公司</w:t>
            </w:r>
            <w:r w:rsidRPr="002864DD">
              <w:t xml:space="preserve">  </w:t>
            </w:r>
            <w:r w:rsidRPr="002864DD">
              <w:rPr>
                <w:rFonts w:hint="eastAsia"/>
              </w:rPr>
              <w:t>□中外合资</w:t>
            </w:r>
            <w:r w:rsidRPr="002864DD">
              <w:t xml:space="preserve">  </w:t>
            </w:r>
            <w:r w:rsidRPr="002864DD">
              <w:rPr>
                <w:rFonts w:hint="eastAsia"/>
              </w:rPr>
              <w:t>□外商独资</w:t>
            </w:r>
            <w:r w:rsidRPr="002864DD">
              <w:t xml:space="preserve">  </w:t>
            </w:r>
            <w:r w:rsidRPr="002864DD">
              <w:rPr>
                <w:rFonts w:hint="eastAsia"/>
              </w:rPr>
              <w:t>□其他</w:t>
            </w:r>
          </w:p>
        </w:tc>
      </w:tr>
      <w:tr w:rsidR="008E3789" w:rsidRPr="002864DD" w:rsidTr="006805CA">
        <w:trPr>
          <w:trHeight w:val="406"/>
        </w:trPr>
        <w:tc>
          <w:tcPr>
            <w:tcW w:w="1378" w:type="dxa"/>
            <w:gridSpan w:val="2"/>
            <w:vAlign w:val="center"/>
          </w:tcPr>
          <w:p w:rsidR="008E3789" w:rsidRPr="002864DD" w:rsidRDefault="008E3789" w:rsidP="006805CA">
            <w:pPr>
              <w:spacing w:line="360" w:lineRule="auto"/>
              <w:jc w:val="center"/>
            </w:pPr>
            <w:r w:rsidRPr="002864DD">
              <w:rPr>
                <w:rFonts w:hint="eastAsia"/>
              </w:rPr>
              <w:t>业务来源</w:t>
            </w:r>
          </w:p>
        </w:tc>
        <w:tc>
          <w:tcPr>
            <w:tcW w:w="7200" w:type="dxa"/>
            <w:gridSpan w:val="3"/>
            <w:vAlign w:val="center"/>
          </w:tcPr>
          <w:p w:rsidR="008E3789" w:rsidRPr="002864DD" w:rsidRDefault="008E3789" w:rsidP="006805CA">
            <w:pPr>
              <w:spacing w:line="360" w:lineRule="auto"/>
              <w:jc w:val="center"/>
            </w:pPr>
            <w:r w:rsidRPr="002864DD">
              <w:rPr>
                <w:rFonts w:hint="eastAsia"/>
              </w:rPr>
              <w:t>□股东产业链上下游业务</w:t>
            </w:r>
            <w:r w:rsidRPr="002864DD">
              <w:t xml:space="preserve">   </w:t>
            </w:r>
            <w:r w:rsidRPr="002864DD">
              <w:rPr>
                <w:rFonts w:hint="eastAsia"/>
              </w:rPr>
              <w:t>□与股东产业没有关系的业务</w:t>
            </w:r>
          </w:p>
        </w:tc>
      </w:tr>
      <w:tr w:rsidR="008E3789" w:rsidRPr="002864DD" w:rsidTr="006805CA">
        <w:trPr>
          <w:trHeight w:val="375"/>
        </w:trPr>
        <w:tc>
          <w:tcPr>
            <w:tcW w:w="1378" w:type="dxa"/>
            <w:gridSpan w:val="2"/>
            <w:vAlign w:val="center"/>
          </w:tcPr>
          <w:p w:rsidR="008E3789" w:rsidRPr="002864DD" w:rsidRDefault="008E3789" w:rsidP="006805CA">
            <w:pPr>
              <w:spacing w:line="360" w:lineRule="auto"/>
              <w:jc w:val="center"/>
            </w:pPr>
            <w:r w:rsidRPr="002864DD">
              <w:rPr>
                <w:rFonts w:hint="eastAsia"/>
              </w:rPr>
              <w:t>业务范围</w:t>
            </w:r>
          </w:p>
        </w:tc>
        <w:tc>
          <w:tcPr>
            <w:tcW w:w="7200" w:type="dxa"/>
            <w:gridSpan w:val="3"/>
            <w:vAlign w:val="center"/>
          </w:tcPr>
          <w:p w:rsidR="008E3789" w:rsidRPr="002864DD" w:rsidRDefault="008E3789" w:rsidP="006805CA">
            <w:pPr>
              <w:spacing w:line="360" w:lineRule="auto"/>
              <w:jc w:val="center"/>
              <w:rPr>
                <w:u w:val="single"/>
              </w:rPr>
            </w:pPr>
            <w:r w:rsidRPr="002864DD">
              <w:rPr>
                <w:rFonts w:hint="eastAsia"/>
              </w:rPr>
              <w:t>□保理融资</w:t>
            </w:r>
            <w:r w:rsidRPr="002864DD">
              <w:t xml:space="preserve">  </w:t>
            </w:r>
            <w:r w:rsidRPr="002864DD">
              <w:rPr>
                <w:rFonts w:hint="eastAsia"/>
              </w:rPr>
              <w:t>□销售分户帐管理</w:t>
            </w:r>
            <w:r w:rsidRPr="002864DD">
              <w:t xml:space="preserve">  </w:t>
            </w:r>
            <w:r w:rsidRPr="002864DD">
              <w:rPr>
                <w:rFonts w:hint="eastAsia"/>
              </w:rPr>
              <w:t>□应收帐款担保</w:t>
            </w:r>
            <w:r w:rsidRPr="002864DD">
              <w:t xml:space="preserve">  </w:t>
            </w:r>
            <w:r w:rsidRPr="002864DD">
              <w:rPr>
                <w:rFonts w:hint="eastAsia"/>
              </w:rPr>
              <w:t>□催收</w:t>
            </w:r>
            <w:r w:rsidRPr="002864DD">
              <w:t xml:space="preserve">  </w:t>
            </w:r>
            <w:r w:rsidRPr="002864DD">
              <w:rPr>
                <w:rFonts w:hint="eastAsia"/>
              </w:rPr>
              <w:t>□其他（请详细注明）：</w:t>
            </w:r>
          </w:p>
        </w:tc>
      </w:tr>
      <w:tr w:rsidR="008E3789" w:rsidRPr="002864DD" w:rsidTr="006805CA">
        <w:trPr>
          <w:trHeight w:val="204"/>
        </w:trPr>
        <w:tc>
          <w:tcPr>
            <w:tcW w:w="1378" w:type="dxa"/>
            <w:gridSpan w:val="2"/>
            <w:vAlign w:val="center"/>
          </w:tcPr>
          <w:p w:rsidR="008E3789" w:rsidRPr="002864DD" w:rsidRDefault="008E3789" w:rsidP="006805CA">
            <w:pPr>
              <w:spacing w:line="360" w:lineRule="auto"/>
              <w:jc w:val="center"/>
            </w:pPr>
            <w:r w:rsidRPr="002864DD">
              <w:rPr>
                <w:rFonts w:hint="eastAsia"/>
              </w:rPr>
              <w:t>融资方式</w:t>
            </w:r>
          </w:p>
        </w:tc>
        <w:tc>
          <w:tcPr>
            <w:tcW w:w="7200" w:type="dxa"/>
            <w:gridSpan w:val="3"/>
            <w:vAlign w:val="center"/>
          </w:tcPr>
          <w:p w:rsidR="008E3789" w:rsidRPr="002864DD" w:rsidRDefault="008E3789" w:rsidP="006805CA">
            <w:pPr>
              <w:spacing w:line="360" w:lineRule="auto"/>
              <w:jc w:val="center"/>
            </w:pPr>
            <w:r w:rsidRPr="002864DD">
              <w:rPr>
                <w:rFonts w:hint="eastAsia"/>
              </w:rPr>
              <w:t>□股东</w:t>
            </w:r>
            <w:r w:rsidRPr="002864DD">
              <w:t xml:space="preserve">  </w:t>
            </w:r>
            <w:r w:rsidRPr="002864DD">
              <w:rPr>
                <w:rFonts w:hint="eastAsia"/>
              </w:rPr>
              <w:t>□银行贷款</w:t>
            </w:r>
            <w:r w:rsidRPr="002864DD">
              <w:t xml:space="preserve">  </w:t>
            </w:r>
            <w:r w:rsidRPr="002864DD">
              <w:rPr>
                <w:rFonts w:hint="eastAsia"/>
              </w:rPr>
              <w:t>□信托融资</w:t>
            </w:r>
            <w:r w:rsidRPr="002864DD">
              <w:t xml:space="preserve">  </w:t>
            </w:r>
            <w:r w:rsidRPr="002864DD">
              <w:rPr>
                <w:rFonts w:hint="eastAsia"/>
              </w:rPr>
              <w:t>□基金融资</w:t>
            </w:r>
            <w:r w:rsidRPr="002864DD">
              <w:t xml:space="preserve"> </w:t>
            </w:r>
            <w:r w:rsidRPr="002864DD">
              <w:rPr>
                <w:rFonts w:hint="eastAsia"/>
              </w:rPr>
              <w:t>□资产证券化</w:t>
            </w:r>
            <w:r w:rsidRPr="002864DD">
              <w:t xml:space="preserve">           </w:t>
            </w:r>
            <w:r w:rsidRPr="002864DD">
              <w:rPr>
                <w:rFonts w:hint="eastAsia"/>
              </w:rPr>
              <w:t>□互联网金融平台</w:t>
            </w:r>
            <w:r w:rsidRPr="002864DD">
              <w:t xml:space="preserve">  </w:t>
            </w:r>
            <w:r w:rsidRPr="002864DD">
              <w:rPr>
                <w:rFonts w:hint="eastAsia"/>
              </w:rPr>
              <w:t>□其他</w:t>
            </w:r>
            <w:r w:rsidRPr="002864DD">
              <w:t xml:space="preserve">  </w:t>
            </w:r>
            <w:r w:rsidRPr="002864DD">
              <w:rPr>
                <w:rFonts w:hint="eastAsia"/>
              </w:rPr>
              <w:t>（请注明）：</w:t>
            </w:r>
          </w:p>
        </w:tc>
      </w:tr>
      <w:tr w:rsidR="008E3789" w:rsidRPr="002864DD" w:rsidTr="00110E77">
        <w:trPr>
          <w:trHeight w:val="818"/>
        </w:trPr>
        <w:tc>
          <w:tcPr>
            <w:tcW w:w="1378" w:type="dxa"/>
            <w:gridSpan w:val="2"/>
            <w:vAlign w:val="center"/>
          </w:tcPr>
          <w:p w:rsidR="008E3789" w:rsidRPr="002864DD" w:rsidRDefault="008E3789" w:rsidP="006805CA">
            <w:pPr>
              <w:spacing w:line="360" w:lineRule="auto"/>
              <w:jc w:val="center"/>
            </w:pPr>
            <w:r w:rsidRPr="002864DD">
              <w:rPr>
                <w:rFonts w:hint="eastAsia"/>
              </w:rPr>
              <w:t>业务金额</w:t>
            </w:r>
          </w:p>
          <w:p w:rsidR="008E3789" w:rsidRPr="002864DD" w:rsidRDefault="008E3789" w:rsidP="006805CA">
            <w:pPr>
              <w:spacing w:line="360" w:lineRule="auto"/>
              <w:jc w:val="center"/>
            </w:pPr>
            <w:r w:rsidRPr="002864DD">
              <w:t>(</w:t>
            </w:r>
            <w:r w:rsidRPr="002864DD">
              <w:rPr>
                <w:rFonts w:hint="eastAsia"/>
              </w:rPr>
              <w:t>单笔业务</w:t>
            </w:r>
            <w:r w:rsidRPr="002864DD">
              <w:t>)</w:t>
            </w:r>
          </w:p>
        </w:tc>
        <w:tc>
          <w:tcPr>
            <w:tcW w:w="7200" w:type="dxa"/>
            <w:gridSpan w:val="3"/>
            <w:vAlign w:val="center"/>
          </w:tcPr>
          <w:p w:rsidR="008E3789" w:rsidRPr="002864DD" w:rsidRDefault="008E3789" w:rsidP="006805CA">
            <w:pPr>
              <w:spacing w:line="360" w:lineRule="auto"/>
              <w:jc w:val="center"/>
            </w:pPr>
            <w:r w:rsidRPr="002864DD">
              <w:t>100</w:t>
            </w:r>
            <w:r w:rsidRPr="002864DD">
              <w:rPr>
                <w:rFonts w:hint="eastAsia"/>
              </w:rPr>
              <w:t>万以下</w:t>
            </w:r>
            <w:r w:rsidRPr="002864DD">
              <w:t>(    )%            100</w:t>
            </w:r>
            <w:r w:rsidRPr="002864DD">
              <w:rPr>
                <w:rFonts w:hint="eastAsia"/>
              </w:rPr>
              <w:t>万</w:t>
            </w:r>
            <w:r w:rsidRPr="002864DD">
              <w:t>-1000</w:t>
            </w:r>
            <w:r w:rsidRPr="002864DD">
              <w:rPr>
                <w:rFonts w:hint="eastAsia"/>
              </w:rPr>
              <w:t>万</w:t>
            </w:r>
            <w:r w:rsidRPr="002864DD">
              <w:t>(    )%</w:t>
            </w:r>
          </w:p>
          <w:p w:rsidR="008E3789" w:rsidRPr="002864DD" w:rsidRDefault="008E3789" w:rsidP="006805CA">
            <w:pPr>
              <w:spacing w:line="360" w:lineRule="auto"/>
              <w:jc w:val="center"/>
            </w:pPr>
            <w:r w:rsidRPr="002864DD">
              <w:t>1000</w:t>
            </w:r>
            <w:r w:rsidRPr="002864DD">
              <w:rPr>
                <w:rFonts w:hint="eastAsia"/>
              </w:rPr>
              <w:t>万</w:t>
            </w:r>
            <w:r w:rsidRPr="002864DD">
              <w:t>-5000</w:t>
            </w:r>
            <w:r w:rsidRPr="002864DD">
              <w:rPr>
                <w:rFonts w:hint="eastAsia"/>
              </w:rPr>
              <w:t>万</w:t>
            </w:r>
            <w:r w:rsidRPr="002864DD">
              <w:t>(    )%        5000</w:t>
            </w:r>
            <w:r w:rsidRPr="002864DD">
              <w:rPr>
                <w:rFonts w:hint="eastAsia"/>
              </w:rPr>
              <w:t>万以上</w:t>
            </w:r>
            <w:r w:rsidRPr="002864DD">
              <w:t>(    )%</w:t>
            </w:r>
          </w:p>
        </w:tc>
      </w:tr>
      <w:tr w:rsidR="008E3789" w:rsidRPr="002864DD" w:rsidTr="00110E77">
        <w:trPr>
          <w:trHeight w:val="816"/>
        </w:trPr>
        <w:tc>
          <w:tcPr>
            <w:tcW w:w="1378" w:type="dxa"/>
            <w:gridSpan w:val="2"/>
            <w:vAlign w:val="center"/>
          </w:tcPr>
          <w:p w:rsidR="008E3789" w:rsidRPr="002864DD" w:rsidRDefault="008E3789" w:rsidP="006805CA">
            <w:pPr>
              <w:spacing w:line="360" w:lineRule="auto"/>
              <w:jc w:val="center"/>
            </w:pPr>
            <w:r w:rsidRPr="002864DD">
              <w:rPr>
                <w:rFonts w:hint="eastAsia"/>
              </w:rPr>
              <w:t>期限</w:t>
            </w:r>
          </w:p>
        </w:tc>
        <w:tc>
          <w:tcPr>
            <w:tcW w:w="7200" w:type="dxa"/>
            <w:gridSpan w:val="3"/>
            <w:vAlign w:val="center"/>
          </w:tcPr>
          <w:p w:rsidR="008E3789" w:rsidRPr="002864DD" w:rsidRDefault="008E3789" w:rsidP="006805CA">
            <w:pPr>
              <w:spacing w:line="360" w:lineRule="auto"/>
              <w:jc w:val="center"/>
            </w:pPr>
            <w:r w:rsidRPr="002864DD">
              <w:t>3</w:t>
            </w:r>
            <w:r w:rsidRPr="002864DD">
              <w:rPr>
                <w:rFonts w:hint="eastAsia"/>
              </w:rPr>
              <w:t>个月以内</w:t>
            </w:r>
            <w:r w:rsidRPr="002864DD">
              <w:t>(    )%       3-6</w:t>
            </w:r>
            <w:r w:rsidRPr="002864DD">
              <w:rPr>
                <w:rFonts w:hint="eastAsia"/>
              </w:rPr>
              <w:t>个月</w:t>
            </w:r>
            <w:r w:rsidRPr="002864DD">
              <w:t>(    )%</w:t>
            </w:r>
          </w:p>
          <w:p w:rsidR="008E3789" w:rsidRPr="002864DD" w:rsidRDefault="008E3789" w:rsidP="006805CA">
            <w:pPr>
              <w:spacing w:line="360" w:lineRule="auto"/>
              <w:jc w:val="center"/>
            </w:pPr>
            <w:r w:rsidRPr="002864DD">
              <w:t>6-12</w:t>
            </w:r>
            <w:r w:rsidRPr="002864DD">
              <w:rPr>
                <w:rFonts w:hint="eastAsia"/>
              </w:rPr>
              <w:t>个月</w:t>
            </w:r>
            <w:r w:rsidRPr="002864DD">
              <w:t>(    )%        12</w:t>
            </w:r>
            <w:r w:rsidRPr="002864DD">
              <w:rPr>
                <w:rFonts w:hint="eastAsia"/>
              </w:rPr>
              <w:t>个月以上</w:t>
            </w:r>
            <w:r w:rsidRPr="002864DD">
              <w:t>(    )%</w:t>
            </w:r>
          </w:p>
        </w:tc>
      </w:tr>
      <w:tr w:rsidR="008E3789" w:rsidRPr="002864DD" w:rsidTr="006805CA">
        <w:trPr>
          <w:trHeight w:val="204"/>
        </w:trPr>
        <w:tc>
          <w:tcPr>
            <w:tcW w:w="1378" w:type="dxa"/>
            <w:gridSpan w:val="2"/>
            <w:vAlign w:val="center"/>
          </w:tcPr>
          <w:p w:rsidR="008E3789" w:rsidRPr="002864DD" w:rsidRDefault="008E3789" w:rsidP="006805CA">
            <w:pPr>
              <w:spacing w:line="360" w:lineRule="auto"/>
              <w:jc w:val="center"/>
            </w:pPr>
            <w:r w:rsidRPr="002864DD">
              <w:rPr>
                <w:rFonts w:hint="eastAsia"/>
              </w:rPr>
              <w:t>公司行业偏好</w:t>
            </w:r>
            <w:r w:rsidRPr="002864DD">
              <w:t>/</w:t>
            </w:r>
            <w:r w:rsidRPr="002864DD">
              <w:rPr>
                <w:rFonts w:hint="eastAsia"/>
              </w:rPr>
              <w:t>细分行业</w:t>
            </w:r>
          </w:p>
        </w:tc>
        <w:tc>
          <w:tcPr>
            <w:tcW w:w="7200" w:type="dxa"/>
            <w:gridSpan w:val="3"/>
            <w:vAlign w:val="center"/>
          </w:tcPr>
          <w:p w:rsidR="008E3789" w:rsidRPr="002864DD" w:rsidRDefault="008E3789" w:rsidP="006805CA">
            <w:pPr>
              <w:spacing w:line="360" w:lineRule="auto"/>
              <w:jc w:val="center"/>
            </w:pPr>
          </w:p>
        </w:tc>
      </w:tr>
      <w:tr w:rsidR="008E3789" w:rsidRPr="002864DD" w:rsidTr="00110E77">
        <w:trPr>
          <w:trHeight w:val="628"/>
        </w:trPr>
        <w:tc>
          <w:tcPr>
            <w:tcW w:w="1378" w:type="dxa"/>
            <w:gridSpan w:val="2"/>
            <w:vAlign w:val="center"/>
          </w:tcPr>
          <w:p w:rsidR="008E3789" w:rsidRPr="002864DD" w:rsidRDefault="008E3789" w:rsidP="008E3789">
            <w:pPr>
              <w:spacing w:line="360" w:lineRule="auto"/>
              <w:ind w:firstLineChars="50" w:firstLine="31680"/>
              <w:jc w:val="center"/>
            </w:pPr>
            <w:r w:rsidRPr="002864DD">
              <w:rPr>
                <w:rFonts w:hint="eastAsia"/>
              </w:rPr>
              <w:t>资金需求</w:t>
            </w:r>
          </w:p>
          <w:p w:rsidR="008E3789" w:rsidRPr="002864DD" w:rsidRDefault="008E3789" w:rsidP="008E3789">
            <w:pPr>
              <w:spacing w:line="360" w:lineRule="auto"/>
              <w:ind w:firstLineChars="150" w:firstLine="31680"/>
            </w:pPr>
            <w:r w:rsidRPr="002864DD">
              <w:rPr>
                <w:rFonts w:hint="eastAsia"/>
              </w:rPr>
              <w:t>额度</w:t>
            </w:r>
          </w:p>
        </w:tc>
        <w:tc>
          <w:tcPr>
            <w:tcW w:w="7200" w:type="dxa"/>
            <w:gridSpan w:val="3"/>
            <w:vAlign w:val="center"/>
          </w:tcPr>
          <w:p w:rsidR="008E3789" w:rsidRPr="002864DD" w:rsidRDefault="008E3789" w:rsidP="006805CA">
            <w:pPr>
              <w:spacing w:line="360" w:lineRule="auto"/>
              <w:jc w:val="center"/>
            </w:pPr>
          </w:p>
        </w:tc>
      </w:tr>
      <w:tr w:rsidR="008E3789" w:rsidRPr="002864DD" w:rsidTr="006805CA">
        <w:trPr>
          <w:trHeight w:val="924"/>
        </w:trPr>
        <w:tc>
          <w:tcPr>
            <w:tcW w:w="1378" w:type="dxa"/>
            <w:gridSpan w:val="2"/>
            <w:vAlign w:val="center"/>
          </w:tcPr>
          <w:p w:rsidR="008E3789" w:rsidRPr="002864DD" w:rsidRDefault="008E3789" w:rsidP="008E3789">
            <w:pPr>
              <w:spacing w:line="360" w:lineRule="auto"/>
              <w:ind w:firstLineChars="150" w:firstLine="31680"/>
            </w:pPr>
            <w:r w:rsidRPr="002864DD">
              <w:rPr>
                <w:rFonts w:hint="eastAsia"/>
              </w:rPr>
              <w:t>资金</w:t>
            </w:r>
          </w:p>
          <w:p w:rsidR="008E3789" w:rsidRPr="002864DD" w:rsidRDefault="008E3789" w:rsidP="006805CA">
            <w:pPr>
              <w:spacing w:line="360" w:lineRule="auto"/>
              <w:jc w:val="center"/>
            </w:pPr>
            <w:r w:rsidRPr="002864DD">
              <w:rPr>
                <w:rFonts w:hint="eastAsia"/>
              </w:rPr>
              <w:t>使用计划</w:t>
            </w:r>
          </w:p>
        </w:tc>
        <w:tc>
          <w:tcPr>
            <w:tcW w:w="7200" w:type="dxa"/>
            <w:gridSpan w:val="3"/>
            <w:vAlign w:val="center"/>
          </w:tcPr>
          <w:p w:rsidR="008E3789" w:rsidRPr="002864DD" w:rsidRDefault="008E3789" w:rsidP="006805CA">
            <w:pPr>
              <w:spacing w:line="360" w:lineRule="auto"/>
              <w:jc w:val="center"/>
            </w:pPr>
          </w:p>
        </w:tc>
      </w:tr>
      <w:tr w:rsidR="008E3789" w:rsidRPr="002864DD" w:rsidTr="006805CA">
        <w:trPr>
          <w:trHeight w:val="766"/>
        </w:trPr>
        <w:tc>
          <w:tcPr>
            <w:tcW w:w="8578" w:type="dxa"/>
            <w:gridSpan w:val="5"/>
            <w:vAlign w:val="center"/>
          </w:tcPr>
          <w:p w:rsidR="008E3789" w:rsidRPr="002864DD" w:rsidRDefault="008E3789" w:rsidP="006805CA">
            <w:pPr>
              <w:spacing w:line="360" w:lineRule="auto"/>
              <w:jc w:val="center"/>
              <w:rPr>
                <w:b/>
              </w:rPr>
            </w:pPr>
            <w:r w:rsidRPr="002864DD">
              <w:rPr>
                <w:rFonts w:hint="eastAsia"/>
                <w:b/>
              </w:rPr>
              <w:t>保理项目合作</w:t>
            </w:r>
          </w:p>
        </w:tc>
      </w:tr>
      <w:tr w:rsidR="008E3789" w:rsidRPr="002864DD" w:rsidTr="006805CA">
        <w:trPr>
          <w:trHeight w:val="766"/>
        </w:trPr>
        <w:tc>
          <w:tcPr>
            <w:tcW w:w="1198" w:type="dxa"/>
            <w:vAlign w:val="center"/>
          </w:tcPr>
          <w:p w:rsidR="008E3789" w:rsidRPr="002864DD" w:rsidRDefault="008E3789" w:rsidP="006805CA">
            <w:pPr>
              <w:spacing w:line="360" w:lineRule="auto"/>
              <w:jc w:val="center"/>
            </w:pPr>
            <w:r w:rsidRPr="002864DD">
              <w:rPr>
                <w:rFonts w:hint="eastAsia"/>
              </w:rPr>
              <w:t>合作方式</w:t>
            </w:r>
          </w:p>
        </w:tc>
        <w:tc>
          <w:tcPr>
            <w:tcW w:w="7380" w:type="dxa"/>
            <w:gridSpan w:val="4"/>
            <w:vAlign w:val="center"/>
          </w:tcPr>
          <w:p w:rsidR="008E3789" w:rsidRPr="002864DD" w:rsidRDefault="008E3789" w:rsidP="006805CA">
            <w:pPr>
              <w:spacing w:line="360" w:lineRule="auto"/>
              <w:jc w:val="center"/>
            </w:pPr>
            <w:r w:rsidRPr="002864DD">
              <w:rPr>
                <w:rFonts w:hint="eastAsia"/>
              </w:rPr>
              <w:t>□再保理</w:t>
            </w:r>
            <w:r w:rsidRPr="002864DD">
              <w:t xml:space="preserve">   </w:t>
            </w:r>
            <w:r w:rsidRPr="002864DD">
              <w:rPr>
                <w:rFonts w:hint="eastAsia"/>
              </w:rPr>
              <w:t>□联合保理</w:t>
            </w:r>
            <w:r w:rsidRPr="002864DD">
              <w:t xml:space="preserve">   </w:t>
            </w:r>
            <w:r w:rsidRPr="002864DD">
              <w:rPr>
                <w:rFonts w:hint="eastAsia"/>
              </w:rPr>
              <w:t>□合作投资</w:t>
            </w:r>
            <w:r w:rsidRPr="002864DD">
              <w:t xml:space="preserve">   </w:t>
            </w:r>
            <w:r w:rsidRPr="002864DD">
              <w:rPr>
                <w:rFonts w:hint="eastAsia"/>
              </w:rPr>
              <w:t>□合作开发</w:t>
            </w:r>
            <w:r w:rsidRPr="002864DD">
              <w:t xml:space="preserve">  </w:t>
            </w:r>
            <w:r w:rsidRPr="002864DD">
              <w:rPr>
                <w:rFonts w:hint="eastAsia"/>
              </w:rPr>
              <w:t>□战略合作</w:t>
            </w:r>
            <w:r w:rsidRPr="002864DD">
              <w:t xml:space="preserve"> </w:t>
            </w:r>
            <w:r w:rsidRPr="002864DD">
              <w:rPr>
                <w:rFonts w:hint="eastAsia"/>
              </w:rPr>
              <w:t>□其他</w:t>
            </w:r>
          </w:p>
        </w:tc>
      </w:tr>
      <w:tr w:rsidR="008E3789" w:rsidRPr="002864DD" w:rsidTr="006805CA">
        <w:trPr>
          <w:trHeight w:val="766"/>
        </w:trPr>
        <w:tc>
          <w:tcPr>
            <w:tcW w:w="1198" w:type="dxa"/>
            <w:vAlign w:val="center"/>
          </w:tcPr>
          <w:p w:rsidR="008E3789" w:rsidRPr="002864DD" w:rsidRDefault="008E3789" w:rsidP="006805CA">
            <w:pPr>
              <w:spacing w:line="360" w:lineRule="auto"/>
              <w:jc w:val="center"/>
            </w:pPr>
            <w:r w:rsidRPr="002864DD">
              <w:rPr>
                <w:rFonts w:hint="eastAsia"/>
              </w:rPr>
              <w:t>合作内容说明</w:t>
            </w:r>
          </w:p>
          <w:p w:rsidR="008E3789" w:rsidRPr="002864DD" w:rsidRDefault="008E3789" w:rsidP="006805CA">
            <w:pPr>
              <w:spacing w:line="360" w:lineRule="auto"/>
              <w:jc w:val="center"/>
            </w:pPr>
            <w:r w:rsidRPr="002864DD">
              <w:t>(</w:t>
            </w:r>
            <w:r w:rsidRPr="002864DD">
              <w:rPr>
                <w:rFonts w:hint="eastAsia"/>
              </w:rPr>
              <w:t>可附加页</w:t>
            </w:r>
            <w:r w:rsidRPr="002864DD">
              <w:t>)</w:t>
            </w:r>
          </w:p>
        </w:tc>
        <w:tc>
          <w:tcPr>
            <w:tcW w:w="7380" w:type="dxa"/>
            <w:gridSpan w:val="4"/>
            <w:vAlign w:val="center"/>
          </w:tcPr>
          <w:p w:rsidR="008E3789" w:rsidRPr="002864DD" w:rsidRDefault="008E3789" w:rsidP="006805CA">
            <w:pPr>
              <w:spacing w:line="360" w:lineRule="auto"/>
              <w:jc w:val="center"/>
            </w:pPr>
          </w:p>
        </w:tc>
      </w:tr>
    </w:tbl>
    <w:p w:rsidR="008E3789" w:rsidRDefault="008E3789" w:rsidP="0095724E">
      <w:pPr>
        <w:spacing w:line="360" w:lineRule="auto"/>
      </w:pPr>
      <w:r>
        <w:t xml:space="preserve">                     </w:t>
      </w: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Default="008E3789" w:rsidP="0095724E">
      <w:pPr>
        <w:spacing w:line="360" w:lineRule="auto"/>
      </w:pPr>
    </w:p>
    <w:p w:rsidR="008E3789" w:rsidRPr="003C0B82" w:rsidRDefault="008E3789" w:rsidP="0095724E">
      <w:pPr>
        <w:spacing w:line="360" w:lineRule="auto"/>
      </w:pPr>
    </w:p>
    <w:p w:rsidR="008E3789" w:rsidRPr="002B5B99" w:rsidRDefault="008E3789" w:rsidP="0095724E">
      <w:pPr>
        <w:spacing w:line="360" w:lineRule="auto"/>
        <w:rPr>
          <w:rFonts w:ascii="仿宋" w:eastAsia="仿宋" w:hAnsi="仿宋"/>
          <w:sz w:val="32"/>
          <w:szCs w:val="32"/>
        </w:rPr>
      </w:pPr>
      <w:r w:rsidRPr="002B5B99">
        <w:rPr>
          <w:rFonts w:ascii="仿宋" w:eastAsia="仿宋" w:hAnsi="仿宋" w:hint="eastAsia"/>
          <w:sz w:val="32"/>
          <w:szCs w:val="32"/>
        </w:rPr>
        <w:t>附件</w:t>
      </w:r>
      <w:r w:rsidRPr="002B5B99">
        <w:rPr>
          <w:rFonts w:ascii="仿宋" w:eastAsia="仿宋" w:hAnsi="仿宋"/>
          <w:sz w:val="32"/>
          <w:szCs w:val="32"/>
        </w:rPr>
        <w:t>3:</w:t>
      </w:r>
    </w:p>
    <w:p w:rsidR="008E3789" w:rsidRPr="002B5B99" w:rsidRDefault="008E3789" w:rsidP="0095724E">
      <w:pPr>
        <w:spacing w:line="360" w:lineRule="auto"/>
        <w:jc w:val="center"/>
        <w:rPr>
          <w:rFonts w:ascii="华文中宋" w:eastAsia="华文中宋" w:hAnsi="华文中宋"/>
          <w:b/>
          <w:sz w:val="44"/>
          <w:szCs w:val="44"/>
        </w:rPr>
      </w:pPr>
      <w:r w:rsidRPr="002B5B99">
        <w:rPr>
          <w:rFonts w:ascii="华文中宋" w:eastAsia="华文中宋" w:hAnsi="华文中宋" w:hint="eastAsia"/>
          <w:b/>
          <w:sz w:val="44"/>
          <w:szCs w:val="44"/>
        </w:rPr>
        <w:t>参会企业投资需求调查表</w:t>
      </w:r>
    </w:p>
    <w:tbl>
      <w:tblPr>
        <w:tblW w:w="85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8"/>
        <w:gridCol w:w="2700"/>
        <w:gridCol w:w="1080"/>
        <w:gridCol w:w="3600"/>
      </w:tblGrid>
      <w:tr w:rsidR="008E3789" w:rsidRPr="002864DD" w:rsidTr="00C14F17">
        <w:trPr>
          <w:trHeight w:val="436"/>
        </w:trPr>
        <w:tc>
          <w:tcPr>
            <w:tcW w:w="1198" w:type="dxa"/>
          </w:tcPr>
          <w:p w:rsidR="008E3789" w:rsidRPr="002864DD" w:rsidRDefault="008E3789" w:rsidP="00C14F17">
            <w:pPr>
              <w:spacing w:line="360" w:lineRule="auto"/>
              <w:jc w:val="distribute"/>
            </w:pPr>
            <w:r w:rsidRPr="002864DD">
              <w:rPr>
                <w:rFonts w:hint="eastAsia"/>
              </w:rPr>
              <w:t>企业名称</w:t>
            </w:r>
          </w:p>
        </w:tc>
        <w:tc>
          <w:tcPr>
            <w:tcW w:w="2700" w:type="dxa"/>
          </w:tcPr>
          <w:p w:rsidR="008E3789" w:rsidRPr="002864DD" w:rsidRDefault="008E3789" w:rsidP="00C14F17">
            <w:pPr>
              <w:spacing w:line="360" w:lineRule="auto"/>
              <w:jc w:val="distribute"/>
            </w:pPr>
          </w:p>
        </w:tc>
        <w:tc>
          <w:tcPr>
            <w:tcW w:w="1080" w:type="dxa"/>
          </w:tcPr>
          <w:p w:rsidR="008E3789" w:rsidRPr="002864DD" w:rsidRDefault="008E3789" w:rsidP="00C14F17">
            <w:pPr>
              <w:spacing w:line="360" w:lineRule="auto"/>
              <w:jc w:val="distribute"/>
            </w:pPr>
            <w:r w:rsidRPr="002864DD">
              <w:rPr>
                <w:rFonts w:hint="eastAsia"/>
              </w:rPr>
              <w:t>成立时间</w:t>
            </w:r>
          </w:p>
        </w:tc>
        <w:tc>
          <w:tcPr>
            <w:tcW w:w="3600" w:type="dxa"/>
          </w:tcPr>
          <w:p w:rsidR="008E3789" w:rsidRPr="002864DD" w:rsidRDefault="008E3789" w:rsidP="00C14F17">
            <w:pPr>
              <w:spacing w:line="360" w:lineRule="auto"/>
            </w:pPr>
          </w:p>
        </w:tc>
      </w:tr>
      <w:tr w:rsidR="008E3789" w:rsidRPr="002864DD" w:rsidTr="00C14F17">
        <w:trPr>
          <w:trHeight w:val="436"/>
        </w:trPr>
        <w:tc>
          <w:tcPr>
            <w:tcW w:w="1198" w:type="dxa"/>
          </w:tcPr>
          <w:p w:rsidR="008E3789" w:rsidRPr="002864DD" w:rsidRDefault="008E3789" w:rsidP="00C14F17">
            <w:pPr>
              <w:spacing w:line="360" w:lineRule="auto"/>
              <w:jc w:val="distribute"/>
            </w:pPr>
            <w:r w:rsidRPr="002864DD">
              <w:rPr>
                <w:rFonts w:hint="eastAsia"/>
              </w:rPr>
              <w:t>填表人</w:t>
            </w:r>
          </w:p>
        </w:tc>
        <w:tc>
          <w:tcPr>
            <w:tcW w:w="2700" w:type="dxa"/>
          </w:tcPr>
          <w:p w:rsidR="008E3789" w:rsidRPr="002864DD" w:rsidRDefault="008E3789" w:rsidP="00C14F17">
            <w:pPr>
              <w:spacing w:line="360" w:lineRule="auto"/>
              <w:jc w:val="distribute"/>
            </w:pPr>
          </w:p>
        </w:tc>
        <w:tc>
          <w:tcPr>
            <w:tcW w:w="1080" w:type="dxa"/>
          </w:tcPr>
          <w:p w:rsidR="008E3789" w:rsidRPr="002864DD" w:rsidRDefault="008E3789" w:rsidP="00C14F17">
            <w:pPr>
              <w:spacing w:line="360" w:lineRule="auto"/>
              <w:jc w:val="distribute"/>
            </w:pPr>
            <w:r w:rsidRPr="002864DD">
              <w:rPr>
                <w:rFonts w:hint="eastAsia"/>
              </w:rPr>
              <w:t>移动电话</w:t>
            </w:r>
          </w:p>
        </w:tc>
        <w:tc>
          <w:tcPr>
            <w:tcW w:w="3600" w:type="dxa"/>
          </w:tcPr>
          <w:p w:rsidR="008E3789" w:rsidRPr="002864DD" w:rsidRDefault="008E3789" w:rsidP="00C14F17">
            <w:pPr>
              <w:spacing w:line="360" w:lineRule="auto"/>
            </w:pPr>
          </w:p>
        </w:tc>
      </w:tr>
      <w:tr w:rsidR="008E3789" w:rsidRPr="002864DD" w:rsidTr="00C14F17">
        <w:trPr>
          <w:trHeight w:val="436"/>
        </w:trPr>
        <w:tc>
          <w:tcPr>
            <w:tcW w:w="1198" w:type="dxa"/>
          </w:tcPr>
          <w:p w:rsidR="008E3789" w:rsidRPr="002864DD" w:rsidRDefault="008E3789" w:rsidP="00C14F17">
            <w:pPr>
              <w:spacing w:line="360" w:lineRule="auto"/>
              <w:jc w:val="distribute"/>
            </w:pPr>
            <w:r w:rsidRPr="002864DD">
              <w:rPr>
                <w:rFonts w:hint="eastAsia"/>
              </w:rPr>
              <w:t>座机</w:t>
            </w:r>
          </w:p>
        </w:tc>
        <w:tc>
          <w:tcPr>
            <w:tcW w:w="2700" w:type="dxa"/>
          </w:tcPr>
          <w:p w:rsidR="008E3789" w:rsidRPr="002864DD" w:rsidRDefault="008E3789" w:rsidP="00C14F17">
            <w:pPr>
              <w:spacing w:line="360" w:lineRule="auto"/>
              <w:jc w:val="distribute"/>
            </w:pPr>
          </w:p>
        </w:tc>
        <w:tc>
          <w:tcPr>
            <w:tcW w:w="1080" w:type="dxa"/>
          </w:tcPr>
          <w:p w:rsidR="008E3789" w:rsidRPr="002864DD" w:rsidRDefault="008E3789" w:rsidP="00C14F17">
            <w:pPr>
              <w:spacing w:line="360" w:lineRule="auto"/>
              <w:jc w:val="distribute"/>
            </w:pPr>
            <w:r w:rsidRPr="002864DD">
              <w:rPr>
                <w:rFonts w:hint="eastAsia"/>
              </w:rPr>
              <w:t>邮箱</w:t>
            </w:r>
          </w:p>
        </w:tc>
        <w:tc>
          <w:tcPr>
            <w:tcW w:w="3600" w:type="dxa"/>
          </w:tcPr>
          <w:p w:rsidR="008E3789" w:rsidRPr="002864DD" w:rsidRDefault="008E3789" w:rsidP="00C14F17">
            <w:pPr>
              <w:spacing w:line="360" w:lineRule="auto"/>
            </w:pPr>
          </w:p>
        </w:tc>
      </w:tr>
      <w:tr w:rsidR="008E3789" w:rsidRPr="002864DD" w:rsidTr="00C14F17">
        <w:trPr>
          <w:trHeight w:val="477"/>
        </w:trPr>
        <w:tc>
          <w:tcPr>
            <w:tcW w:w="1198" w:type="dxa"/>
          </w:tcPr>
          <w:p w:rsidR="008E3789" w:rsidRPr="002864DD" w:rsidRDefault="008E3789" w:rsidP="00C14F17">
            <w:pPr>
              <w:spacing w:line="360" w:lineRule="auto"/>
              <w:jc w:val="distribute"/>
            </w:pPr>
            <w:r w:rsidRPr="002864DD">
              <w:rPr>
                <w:rFonts w:hint="eastAsia"/>
              </w:rPr>
              <w:t>注册资本</w:t>
            </w:r>
            <w:r w:rsidRPr="002864DD">
              <w:t>(</w:t>
            </w:r>
            <w:r w:rsidRPr="002864DD">
              <w:rPr>
                <w:rFonts w:hint="eastAsia"/>
              </w:rPr>
              <w:t>万元</w:t>
            </w:r>
            <w:r w:rsidRPr="002864DD">
              <w:t>)</w:t>
            </w:r>
          </w:p>
        </w:tc>
        <w:tc>
          <w:tcPr>
            <w:tcW w:w="2700" w:type="dxa"/>
          </w:tcPr>
          <w:p w:rsidR="008E3789" w:rsidRPr="002864DD" w:rsidRDefault="008E3789" w:rsidP="00C14F17">
            <w:pPr>
              <w:spacing w:line="360" w:lineRule="auto"/>
              <w:jc w:val="distribute"/>
            </w:pPr>
          </w:p>
        </w:tc>
        <w:tc>
          <w:tcPr>
            <w:tcW w:w="1080" w:type="dxa"/>
          </w:tcPr>
          <w:p w:rsidR="008E3789" w:rsidRPr="002864DD" w:rsidRDefault="008E3789" w:rsidP="00C14F17">
            <w:pPr>
              <w:spacing w:line="360" w:lineRule="auto"/>
              <w:jc w:val="distribute"/>
            </w:pPr>
            <w:r w:rsidRPr="002864DD">
              <w:rPr>
                <w:rFonts w:hint="eastAsia"/>
              </w:rPr>
              <w:t>期望合作对象</w:t>
            </w:r>
          </w:p>
        </w:tc>
        <w:tc>
          <w:tcPr>
            <w:tcW w:w="3600" w:type="dxa"/>
          </w:tcPr>
          <w:p w:rsidR="008E3789" w:rsidRPr="002864DD" w:rsidRDefault="008E3789" w:rsidP="00C14F17">
            <w:pPr>
              <w:spacing w:line="360" w:lineRule="auto"/>
            </w:pPr>
          </w:p>
        </w:tc>
      </w:tr>
      <w:tr w:rsidR="008E3789" w:rsidRPr="002864DD" w:rsidTr="00C14F17">
        <w:trPr>
          <w:trHeight w:val="477"/>
        </w:trPr>
        <w:tc>
          <w:tcPr>
            <w:tcW w:w="1198" w:type="dxa"/>
          </w:tcPr>
          <w:p w:rsidR="008E3789" w:rsidRPr="002864DD" w:rsidRDefault="008E3789" w:rsidP="00C14F17">
            <w:pPr>
              <w:spacing w:line="360" w:lineRule="auto"/>
              <w:jc w:val="distribute"/>
            </w:pPr>
            <w:r w:rsidRPr="002864DD">
              <w:rPr>
                <w:rFonts w:hint="eastAsia"/>
              </w:rPr>
              <w:t>投资地域</w:t>
            </w:r>
          </w:p>
        </w:tc>
        <w:tc>
          <w:tcPr>
            <w:tcW w:w="2700" w:type="dxa"/>
          </w:tcPr>
          <w:p w:rsidR="008E3789" w:rsidRPr="002864DD" w:rsidRDefault="008E3789" w:rsidP="00C14F17">
            <w:pPr>
              <w:spacing w:line="360" w:lineRule="auto"/>
              <w:jc w:val="distribute"/>
            </w:pPr>
          </w:p>
        </w:tc>
        <w:tc>
          <w:tcPr>
            <w:tcW w:w="1080" w:type="dxa"/>
          </w:tcPr>
          <w:p w:rsidR="008E3789" w:rsidRPr="002864DD" w:rsidRDefault="008E3789" w:rsidP="00C14F17">
            <w:pPr>
              <w:spacing w:line="360" w:lineRule="auto"/>
              <w:jc w:val="distribute"/>
            </w:pPr>
            <w:r w:rsidRPr="002864DD">
              <w:rPr>
                <w:rFonts w:hint="eastAsia"/>
              </w:rPr>
              <w:t>可投资额度</w:t>
            </w:r>
          </w:p>
        </w:tc>
        <w:tc>
          <w:tcPr>
            <w:tcW w:w="3600" w:type="dxa"/>
          </w:tcPr>
          <w:p w:rsidR="008E3789" w:rsidRPr="002864DD" w:rsidRDefault="008E3789" w:rsidP="00C14F17">
            <w:pPr>
              <w:spacing w:line="360" w:lineRule="auto"/>
            </w:pPr>
          </w:p>
        </w:tc>
      </w:tr>
      <w:tr w:rsidR="008E3789" w:rsidRPr="002864DD" w:rsidTr="00C14F17">
        <w:trPr>
          <w:trHeight w:val="477"/>
        </w:trPr>
        <w:tc>
          <w:tcPr>
            <w:tcW w:w="1198" w:type="dxa"/>
          </w:tcPr>
          <w:p w:rsidR="008E3789" w:rsidRPr="002864DD" w:rsidRDefault="008E3789" w:rsidP="00C14F17">
            <w:pPr>
              <w:spacing w:line="360" w:lineRule="auto"/>
              <w:jc w:val="distribute"/>
            </w:pPr>
            <w:r w:rsidRPr="002864DD">
              <w:rPr>
                <w:rFonts w:hint="eastAsia"/>
              </w:rPr>
              <w:t>企业介绍</w:t>
            </w:r>
            <w:r w:rsidRPr="002864DD">
              <w:t>(</w:t>
            </w:r>
            <w:r w:rsidRPr="002864DD">
              <w:rPr>
                <w:rFonts w:hint="eastAsia"/>
              </w:rPr>
              <w:t>可附加页</w:t>
            </w:r>
            <w:r w:rsidRPr="002864DD">
              <w:t>)</w:t>
            </w:r>
          </w:p>
        </w:tc>
        <w:tc>
          <w:tcPr>
            <w:tcW w:w="7380" w:type="dxa"/>
            <w:gridSpan w:val="3"/>
          </w:tcPr>
          <w:p w:rsidR="008E3789" w:rsidRPr="002864DD" w:rsidRDefault="008E3789" w:rsidP="00C14F17">
            <w:pPr>
              <w:spacing w:line="360" w:lineRule="auto"/>
            </w:pPr>
          </w:p>
        </w:tc>
      </w:tr>
      <w:tr w:rsidR="008E3789" w:rsidRPr="002864DD" w:rsidTr="00C14F17">
        <w:trPr>
          <w:trHeight w:val="406"/>
        </w:trPr>
        <w:tc>
          <w:tcPr>
            <w:tcW w:w="1198" w:type="dxa"/>
          </w:tcPr>
          <w:p w:rsidR="008E3789" w:rsidRPr="002864DD" w:rsidRDefault="008E3789" w:rsidP="00C14F17">
            <w:pPr>
              <w:spacing w:line="360" w:lineRule="auto"/>
            </w:pPr>
            <w:r w:rsidRPr="002864DD">
              <w:rPr>
                <w:rFonts w:hint="eastAsia"/>
              </w:rPr>
              <w:t>企业性质</w:t>
            </w:r>
          </w:p>
        </w:tc>
        <w:tc>
          <w:tcPr>
            <w:tcW w:w="7380" w:type="dxa"/>
            <w:gridSpan w:val="3"/>
          </w:tcPr>
          <w:p w:rsidR="008E3789" w:rsidRPr="002864DD" w:rsidRDefault="008E3789" w:rsidP="00C14F17">
            <w:pPr>
              <w:spacing w:line="360" w:lineRule="auto"/>
            </w:pPr>
            <w:r w:rsidRPr="002864DD">
              <w:rPr>
                <w:rFonts w:hint="eastAsia"/>
              </w:rPr>
              <w:t>□国有</w:t>
            </w:r>
            <w:r w:rsidRPr="002864DD">
              <w:t xml:space="preserve">  </w:t>
            </w:r>
            <w:r w:rsidRPr="002864DD">
              <w:rPr>
                <w:rFonts w:hint="eastAsia"/>
              </w:rPr>
              <w:t>□民营</w:t>
            </w:r>
            <w:r w:rsidRPr="002864DD">
              <w:t xml:space="preserve">  </w:t>
            </w:r>
            <w:r w:rsidRPr="002864DD">
              <w:rPr>
                <w:rFonts w:hint="eastAsia"/>
              </w:rPr>
              <w:t>□上市公司</w:t>
            </w:r>
            <w:r w:rsidRPr="002864DD">
              <w:t xml:space="preserve">  </w:t>
            </w:r>
            <w:r w:rsidRPr="002864DD">
              <w:rPr>
                <w:rFonts w:hint="eastAsia"/>
              </w:rPr>
              <w:t>□中外合资</w:t>
            </w:r>
            <w:r w:rsidRPr="002864DD">
              <w:t xml:space="preserve">  </w:t>
            </w:r>
            <w:r w:rsidRPr="002864DD">
              <w:rPr>
                <w:rFonts w:hint="eastAsia"/>
              </w:rPr>
              <w:t>□外商独资</w:t>
            </w:r>
            <w:r w:rsidRPr="002864DD">
              <w:t xml:space="preserve">  </w:t>
            </w:r>
            <w:r w:rsidRPr="002864DD">
              <w:rPr>
                <w:rFonts w:hint="eastAsia"/>
              </w:rPr>
              <w:t>□其他</w:t>
            </w:r>
          </w:p>
        </w:tc>
      </w:tr>
      <w:tr w:rsidR="008E3789" w:rsidRPr="002864DD" w:rsidTr="00C14F17">
        <w:trPr>
          <w:trHeight w:val="204"/>
        </w:trPr>
        <w:tc>
          <w:tcPr>
            <w:tcW w:w="1198" w:type="dxa"/>
          </w:tcPr>
          <w:p w:rsidR="008E3789" w:rsidRPr="002864DD" w:rsidRDefault="008E3789" w:rsidP="00C14F17">
            <w:pPr>
              <w:spacing w:line="360" w:lineRule="auto"/>
              <w:jc w:val="distribute"/>
            </w:pPr>
            <w:r w:rsidRPr="002864DD">
              <w:rPr>
                <w:rFonts w:hint="eastAsia"/>
              </w:rPr>
              <w:t>公司类型</w:t>
            </w:r>
          </w:p>
        </w:tc>
        <w:tc>
          <w:tcPr>
            <w:tcW w:w="7380" w:type="dxa"/>
            <w:gridSpan w:val="3"/>
          </w:tcPr>
          <w:p w:rsidR="008E3789" w:rsidRPr="002864DD" w:rsidRDefault="008E3789" w:rsidP="00C14F17">
            <w:pPr>
              <w:spacing w:line="360" w:lineRule="auto"/>
            </w:pPr>
            <w:r w:rsidRPr="002864DD">
              <w:rPr>
                <w:rFonts w:hint="eastAsia"/>
              </w:rPr>
              <w:t>□银行</w:t>
            </w:r>
            <w:r w:rsidRPr="002864DD">
              <w:t xml:space="preserve">   </w:t>
            </w:r>
            <w:r w:rsidRPr="002864DD">
              <w:rPr>
                <w:rFonts w:hint="eastAsia"/>
              </w:rPr>
              <w:t>□信托公司</w:t>
            </w:r>
            <w:r w:rsidRPr="002864DD">
              <w:t xml:space="preserve">   </w:t>
            </w:r>
            <w:r w:rsidRPr="002864DD">
              <w:rPr>
                <w:rFonts w:hint="eastAsia"/>
              </w:rPr>
              <w:t>□资产管理公司</w:t>
            </w:r>
            <w:r w:rsidRPr="002864DD">
              <w:t xml:space="preserve"> </w:t>
            </w:r>
            <w:r w:rsidRPr="002864DD">
              <w:rPr>
                <w:rFonts w:hint="eastAsia"/>
              </w:rPr>
              <w:t>□保险公司</w:t>
            </w:r>
            <w:r w:rsidRPr="002864DD">
              <w:t xml:space="preserve">                    </w:t>
            </w:r>
            <w:r w:rsidRPr="002864DD">
              <w:rPr>
                <w:rFonts w:hint="eastAsia"/>
              </w:rPr>
              <w:t>□股权基金</w:t>
            </w:r>
            <w:r w:rsidRPr="002864DD">
              <w:t xml:space="preserve">    </w:t>
            </w:r>
            <w:r w:rsidRPr="002864DD">
              <w:rPr>
                <w:rFonts w:hint="eastAsia"/>
              </w:rPr>
              <w:t>□证券公司</w:t>
            </w:r>
            <w:r w:rsidRPr="002864DD">
              <w:t xml:space="preserve">       </w:t>
            </w:r>
            <w:r w:rsidRPr="002864DD">
              <w:rPr>
                <w:rFonts w:hint="eastAsia"/>
              </w:rPr>
              <w:t>□投资公司</w:t>
            </w:r>
            <w:r w:rsidRPr="002864DD">
              <w:t xml:space="preserve">    </w:t>
            </w:r>
            <w:r w:rsidRPr="002864DD">
              <w:rPr>
                <w:rFonts w:hint="eastAsia"/>
              </w:rPr>
              <w:t>□担保公司</w:t>
            </w:r>
            <w:r w:rsidRPr="002864DD">
              <w:t xml:space="preserve">           </w:t>
            </w:r>
          </w:p>
          <w:p w:rsidR="008E3789" w:rsidRPr="002864DD" w:rsidRDefault="008E3789" w:rsidP="00C14F17">
            <w:pPr>
              <w:spacing w:line="360" w:lineRule="auto"/>
            </w:pPr>
            <w:r w:rsidRPr="002864DD">
              <w:rPr>
                <w:rFonts w:hint="eastAsia"/>
              </w:rPr>
              <w:t>□互联网金融平台</w:t>
            </w:r>
            <w:r w:rsidRPr="002864DD">
              <w:t xml:space="preserve">    </w:t>
            </w:r>
            <w:r w:rsidRPr="002864DD">
              <w:rPr>
                <w:rFonts w:hint="eastAsia"/>
              </w:rPr>
              <w:t>□小额贷款公司</w:t>
            </w:r>
            <w:r w:rsidRPr="002864DD">
              <w:t xml:space="preserve">    </w:t>
            </w:r>
            <w:r w:rsidRPr="002864DD">
              <w:rPr>
                <w:rFonts w:hint="eastAsia"/>
              </w:rPr>
              <w:t>□中介公司</w:t>
            </w:r>
            <w:r w:rsidRPr="002864DD">
              <w:t xml:space="preserve">                     </w:t>
            </w:r>
            <w:r w:rsidRPr="002864DD">
              <w:rPr>
                <w:rFonts w:hint="eastAsia"/>
              </w:rPr>
              <w:t>□其他（请注明）：</w:t>
            </w:r>
            <w:r w:rsidRPr="002864DD">
              <w:rPr>
                <w:u w:val="single"/>
              </w:rPr>
              <w:t xml:space="preserve">                </w:t>
            </w:r>
          </w:p>
        </w:tc>
      </w:tr>
      <w:tr w:rsidR="008E3789" w:rsidRPr="002864DD" w:rsidTr="00C14F17">
        <w:trPr>
          <w:trHeight w:val="204"/>
        </w:trPr>
        <w:tc>
          <w:tcPr>
            <w:tcW w:w="1198" w:type="dxa"/>
          </w:tcPr>
          <w:p w:rsidR="008E3789" w:rsidRPr="002864DD" w:rsidRDefault="008E3789" w:rsidP="00C14F17">
            <w:pPr>
              <w:spacing w:line="360" w:lineRule="auto"/>
            </w:pPr>
            <w:r w:rsidRPr="002864DD">
              <w:rPr>
                <w:rFonts w:hint="eastAsia"/>
              </w:rPr>
              <w:t>合作类型</w:t>
            </w:r>
          </w:p>
        </w:tc>
        <w:tc>
          <w:tcPr>
            <w:tcW w:w="7380" w:type="dxa"/>
            <w:gridSpan w:val="3"/>
          </w:tcPr>
          <w:p w:rsidR="008E3789" w:rsidRPr="002864DD" w:rsidRDefault="008E3789" w:rsidP="00C14F17">
            <w:pPr>
              <w:spacing w:line="360" w:lineRule="auto"/>
            </w:pPr>
            <w:r w:rsidRPr="002864DD">
              <w:rPr>
                <w:rFonts w:hint="eastAsia"/>
              </w:rPr>
              <w:t>□再保理</w:t>
            </w:r>
            <w:r w:rsidRPr="002864DD">
              <w:t xml:space="preserve">     </w:t>
            </w:r>
            <w:r w:rsidRPr="002864DD">
              <w:rPr>
                <w:rFonts w:hint="eastAsia"/>
              </w:rPr>
              <w:t>□联合保理</w:t>
            </w:r>
            <w:r w:rsidRPr="002864DD">
              <w:t xml:space="preserve">     </w:t>
            </w:r>
            <w:r w:rsidRPr="002864DD">
              <w:rPr>
                <w:rFonts w:hint="eastAsia"/>
              </w:rPr>
              <w:t>□纯资金投入</w:t>
            </w:r>
            <w:r w:rsidRPr="002864DD">
              <w:t xml:space="preserve">   </w:t>
            </w:r>
            <w:r w:rsidRPr="002864DD">
              <w:rPr>
                <w:rFonts w:hint="eastAsia"/>
              </w:rPr>
              <w:t>□其他（请注明）：</w:t>
            </w:r>
            <w:r w:rsidRPr="002864DD">
              <w:rPr>
                <w:u w:val="single"/>
              </w:rPr>
              <w:t xml:space="preserve">                </w:t>
            </w:r>
          </w:p>
        </w:tc>
      </w:tr>
      <w:tr w:rsidR="008E3789" w:rsidRPr="002864DD" w:rsidTr="00C14F17">
        <w:trPr>
          <w:trHeight w:val="204"/>
        </w:trPr>
        <w:tc>
          <w:tcPr>
            <w:tcW w:w="1198" w:type="dxa"/>
          </w:tcPr>
          <w:p w:rsidR="008E3789" w:rsidRPr="002864DD" w:rsidRDefault="008E3789" w:rsidP="00C14F17">
            <w:pPr>
              <w:spacing w:line="360" w:lineRule="auto"/>
              <w:jc w:val="distribute"/>
            </w:pPr>
            <w:r w:rsidRPr="002864DD">
              <w:rPr>
                <w:rFonts w:hint="eastAsia"/>
              </w:rPr>
              <w:t>投资金额</w:t>
            </w:r>
            <w:r w:rsidRPr="002864DD">
              <w:t>(</w:t>
            </w:r>
            <w:r w:rsidRPr="002864DD">
              <w:rPr>
                <w:rFonts w:hint="eastAsia"/>
              </w:rPr>
              <w:t>单笔业务</w:t>
            </w:r>
            <w:r w:rsidRPr="002864DD">
              <w:t>)</w:t>
            </w:r>
          </w:p>
        </w:tc>
        <w:tc>
          <w:tcPr>
            <w:tcW w:w="7380" w:type="dxa"/>
            <w:gridSpan w:val="3"/>
          </w:tcPr>
          <w:p w:rsidR="008E3789" w:rsidRPr="002864DD" w:rsidRDefault="008E3789" w:rsidP="00C14F17">
            <w:pPr>
              <w:spacing w:line="360" w:lineRule="auto"/>
            </w:pPr>
            <w:r w:rsidRPr="002864DD">
              <w:t>100</w:t>
            </w:r>
            <w:r w:rsidRPr="002864DD">
              <w:rPr>
                <w:rFonts w:hint="eastAsia"/>
              </w:rPr>
              <w:t>万以下</w:t>
            </w:r>
            <w:r w:rsidRPr="002864DD">
              <w:t>(    )%            100</w:t>
            </w:r>
            <w:r w:rsidRPr="002864DD">
              <w:rPr>
                <w:rFonts w:hint="eastAsia"/>
              </w:rPr>
              <w:t>万</w:t>
            </w:r>
            <w:r w:rsidRPr="002864DD">
              <w:t>-1000</w:t>
            </w:r>
            <w:r w:rsidRPr="002864DD">
              <w:rPr>
                <w:rFonts w:hint="eastAsia"/>
              </w:rPr>
              <w:t>万</w:t>
            </w:r>
            <w:r w:rsidRPr="002864DD">
              <w:t>(    )%</w:t>
            </w:r>
          </w:p>
          <w:p w:rsidR="008E3789" w:rsidRPr="002864DD" w:rsidRDefault="008E3789" w:rsidP="00C14F17">
            <w:pPr>
              <w:spacing w:line="360" w:lineRule="auto"/>
            </w:pPr>
            <w:r w:rsidRPr="002864DD">
              <w:t>1000</w:t>
            </w:r>
            <w:r w:rsidRPr="002864DD">
              <w:rPr>
                <w:rFonts w:hint="eastAsia"/>
              </w:rPr>
              <w:t>万</w:t>
            </w:r>
            <w:r w:rsidRPr="002864DD">
              <w:t>-5000</w:t>
            </w:r>
            <w:r w:rsidRPr="002864DD">
              <w:rPr>
                <w:rFonts w:hint="eastAsia"/>
              </w:rPr>
              <w:t>万</w:t>
            </w:r>
            <w:r w:rsidRPr="002864DD">
              <w:t>(    )%        5000</w:t>
            </w:r>
            <w:r w:rsidRPr="002864DD">
              <w:rPr>
                <w:rFonts w:hint="eastAsia"/>
              </w:rPr>
              <w:t>万以上</w:t>
            </w:r>
            <w:r w:rsidRPr="002864DD">
              <w:t>(    )%</w:t>
            </w:r>
          </w:p>
        </w:tc>
      </w:tr>
      <w:tr w:rsidR="008E3789" w:rsidRPr="002864DD" w:rsidTr="00C14F17">
        <w:trPr>
          <w:trHeight w:val="204"/>
        </w:trPr>
        <w:tc>
          <w:tcPr>
            <w:tcW w:w="1198" w:type="dxa"/>
          </w:tcPr>
          <w:p w:rsidR="008E3789" w:rsidRPr="002864DD" w:rsidRDefault="008E3789" w:rsidP="00C14F17">
            <w:pPr>
              <w:spacing w:line="360" w:lineRule="auto"/>
            </w:pPr>
            <w:r w:rsidRPr="002864DD">
              <w:rPr>
                <w:rFonts w:hint="eastAsia"/>
              </w:rPr>
              <w:t>资金期限</w:t>
            </w:r>
          </w:p>
        </w:tc>
        <w:tc>
          <w:tcPr>
            <w:tcW w:w="7380" w:type="dxa"/>
            <w:gridSpan w:val="3"/>
          </w:tcPr>
          <w:p w:rsidR="008E3789" w:rsidRPr="002864DD" w:rsidRDefault="008E3789" w:rsidP="00C14F17">
            <w:pPr>
              <w:spacing w:line="360" w:lineRule="auto"/>
            </w:pPr>
            <w:r w:rsidRPr="002864DD">
              <w:t xml:space="preserve"> 3</w:t>
            </w:r>
            <w:r w:rsidRPr="002864DD">
              <w:rPr>
                <w:rFonts w:hint="eastAsia"/>
              </w:rPr>
              <w:t>个月以内</w:t>
            </w:r>
            <w:r w:rsidRPr="002864DD">
              <w:t>(    )%       3-6</w:t>
            </w:r>
            <w:r w:rsidRPr="002864DD">
              <w:rPr>
                <w:rFonts w:hint="eastAsia"/>
              </w:rPr>
              <w:t>个月</w:t>
            </w:r>
            <w:r w:rsidRPr="002864DD">
              <w:t xml:space="preserve">(    )%  </w:t>
            </w:r>
          </w:p>
          <w:p w:rsidR="008E3789" w:rsidRPr="002864DD" w:rsidRDefault="008E3789" w:rsidP="00C14F17">
            <w:pPr>
              <w:spacing w:line="360" w:lineRule="auto"/>
            </w:pPr>
            <w:r w:rsidRPr="002864DD">
              <w:t xml:space="preserve"> 6-12</w:t>
            </w:r>
            <w:r w:rsidRPr="002864DD">
              <w:rPr>
                <w:rFonts w:hint="eastAsia"/>
              </w:rPr>
              <w:t>个月</w:t>
            </w:r>
            <w:r w:rsidRPr="002864DD">
              <w:t>(    )%        12</w:t>
            </w:r>
            <w:r w:rsidRPr="002864DD">
              <w:rPr>
                <w:rFonts w:hint="eastAsia"/>
              </w:rPr>
              <w:t>个月以上</w:t>
            </w:r>
            <w:r w:rsidRPr="002864DD">
              <w:t>(    )%</w:t>
            </w:r>
          </w:p>
        </w:tc>
      </w:tr>
      <w:tr w:rsidR="008E3789" w:rsidRPr="002864DD" w:rsidTr="00C14F17">
        <w:trPr>
          <w:trHeight w:val="204"/>
        </w:trPr>
        <w:tc>
          <w:tcPr>
            <w:tcW w:w="1198" w:type="dxa"/>
          </w:tcPr>
          <w:p w:rsidR="008E3789" w:rsidRPr="002864DD" w:rsidRDefault="008E3789" w:rsidP="00C14F17">
            <w:pPr>
              <w:spacing w:line="360" w:lineRule="auto"/>
            </w:pPr>
            <w:r w:rsidRPr="002864DD">
              <w:rPr>
                <w:rFonts w:hint="eastAsia"/>
              </w:rPr>
              <w:t>资金投向行业</w:t>
            </w:r>
          </w:p>
        </w:tc>
        <w:tc>
          <w:tcPr>
            <w:tcW w:w="7380" w:type="dxa"/>
            <w:gridSpan w:val="3"/>
          </w:tcPr>
          <w:p w:rsidR="008E3789" w:rsidRPr="002864DD" w:rsidRDefault="008E3789" w:rsidP="00C14F17">
            <w:pPr>
              <w:spacing w:line="360" w:lineRule="auto"/>
            </w:pPr>
          </w:p>
        </w:tc>
      </w:tr>
      <w:tr w:rsidR="008E3789" w:rsidRPr="002864DD" w:rsidTr="00C14F17">
        <w:trPr>
          <w:trHeight w:val="1081"/>
        </w:trPr>
        <w:tc>
          <w:tcPr>
            <w:tcW w:w="1198" w:type="dxa"/>
          </w:tcPr>
          <w:p w:rsidR="008E3789" w:rsidRPr="002864DD" w:rsidRDefault="008E3789" w:rsidP="00C14F17">
            <w:pPr>
              <w:spacing w:line="360" w:lineRule="auto"/>
            </w:pPr>
          </w:p>
          <w:p w:rsidR="008E3789" w:rsidRPr="002864DD" w:rsidRDefault="008E3789" w:rsidP="00C14F17">
            <w:pPr>
              <w:spacing w:line="360" w:lineRule="auto"/>
            </w:pPr>
            <w:r w:rsidRPr="002864DD">
              <w:rPr>
                <w:rFonts w:hint="eastAsia"/>
              </w:rPr>
              <w:t>资金使用</w:t>
            </w:r>
            <w:r w:rsidRPr="002864DD">
              <w:t xml:space="preserve">  </w:t>
            </w:r>
            <w:r w:rsidRPr="002864DD">
              <w:rPr>
                <w:rFonts w:hint="eastAsia"/>
              </w:rPr>
              <w:t>要求</w:t>
            </w:r>
          </w:p>
        </w:tc>
        <w:tc>
          <w:tcPr>
            <w:tcW w:w="7380" w:type="dxa"/>
            <w:gridSpan w:val="3"/>
          </w:tcPr>
          <w:p w:rsidR="008E3789" w:rsidRPr="002864DD" w:rsidRDefault="008E3789" w:rsidP="00C14F17">
            <w:pPr>
              <w:spacing w:line="360" w:lineRule="auto"/>
            </w:pPr>
          </w:p>
        </w:tc>
      </w:tr>
      <w:tr w:rsidR="008E3789" w:rsidRPr="002864DD" w:rsidTr="00C14F17">
        <w:trPr>
          <w:trHeight w:val="1081"/>
        </w:trPr>
        <w:tc>
          <w:tcPr>
            <w:tcW w:w="1198" w:type="dxa"/>
          </w:tcPr>
          <w:p w:rsidR="008E3789" w:rsidRPr="002864DD" w:rsidRDefault="008E3789" w:rsidP="00C14F17">
            <w:pPr>
              <w:spacing w:line="360" w:lineRule="auto"/>
            </w:pPr>
            <w:r w:rsidRPr="002864DD">
              <w:rPr>
                <w:rFonts w:hint="eastAsia"/>
              </w:rPr>
              <w:t>投资案例</w:t>
            </w:r>
          </w:p>
        </w:tc>
        <w:tc>
          <w:tcPr>
            <w:tcW w:w="7380" w:type="dxa"/>
            <w:gridSpan w:val="3"/>
          </w:tcPr>
          <w:p w:rsidR="008E3789" w:rsidRPr="002864DD" w:rsidRDefault="008E3789" w:rsidP="00C14F17">
            <w:pPr>
              <w:spacing w:line="360" w:lineRule="auto"/>
            </w:pPr>
          </w:p>
        </w:tc>
      </w:tr>
      <w:tr w:rsidR="008E3789" w:rsidRPr="002864DD" w:rsidTr="00C14F17">
        <w:trPr>
          <w:trHeight w:val="1234"/>
        </w:trPr>
        <w:tc>
          <w:tcPr>
            <w:tcW w:w="1198" w:type="dxa"/>
          </w:tcPr>
          <w:p w:rsidR="008E3789" w:rsidRPr="002864DD" w:rsidRDefault="008E3789" w:rsidP="00C14F17">
            <w:pPr>
              <w:spacing w:line="360" w:lineRule="auto"/>
              <w:jc w:val="distribute"/>
            </w:pPr>
            <w:r w:rsidRPr="002864DD">
              <w:rPr>
                <w:rFonts w:hint="eastAsia"/>
              </w:rPr>
              <w:t>对协会的建议与要求</w:t>
            </w:r>
          </w:p>
        </w:tc>
        <w:tc>
          <w:tcPr>
            <w:tcW w:w="7380" w:type="dxa"/>
            <w:gridSpan w:val="3"/>
          </w:tcPr>
          <w:p w:rsidR="008E3789" w:rsidRPr="002864DD" w:rsidRDefault="008E3789" w:rsidP="00C14F17">
            <w:pPr>
              <w:spacing w:line="360" w:lineRule="auto"/>
            </w:pPr>
          </w:p>
        </w:tc>
      </w:tr>
    </w:tbl>
    <w:p w:rsidR="008E3789" w:rsidRPr="0095724E" w:rsidRDefault="008E3789">
      <w:pPr>
        <w:jc w:val="left"/>
        <w:rPr>
          <w:rFonts w:ascii="仿宋" w:eastAsia="仿宋" w:hAnsi="仿宋"/>
          <w:sz w:val="32"/>
          <w:szCs w:val="32"/>
        </w:rPr>
      </w:pPr>
    </w:p>
    <w:sectPr w:rsidR="008E3789" w:rsidRPr="0095724E" w:rsidSect="009E60C0">
      <w:footerReference w:type="default" r:id="rId8"/>
      <w:pgSz w:w="11906" w:h="16838"/>
      <w:pgMar w:top="1440" w:right="1800" w:bottom="93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789" w:rsidRDefault="008E3789">
      <w:r>
        <w:separator/>
      </w:r>
    </w:p>
  </w:endnote>
  <w:endnote w:type="continuationSeparator" w:id="0">
    <w:p w:rsidR="008E3789" w:rsidRDefault="008E37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789" w:rsidRDefault="008E3789">
    <w:pPr>
      <w:pStyle w:val="Footer"/>
      <w:jc w:val="center"/>
    </w:pPr>
    <w:fldSimple w:instr="PAGE   \* MERGEFORMAT">
      <w:r w:rsidRPr="0086029C">
        <w:rPr>
          <w:noProof/>
          <w:lang w:val="zh-CN"/>
        </w:rPr>
        <w:t>15</w:t>
      </w:r>
    </w:fldSimple>
  </w:p>
  <w:p w:rsidR="008E3789" w:rsidRDefault="008E37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789" w:rsidRDefault="008E3789">
      <w:r>
        <w:separator/>
      </w:r>
    </w:p>
  </w:footnote>
  <w:footnote w:type="continuationSeparator" w:id="0">
    <w:p w:rsidR="008E3789" w:rsidRDefault="008E37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8F25C8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C1A2F07C"/>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01E030D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436AB5B6"/>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A83C9514"/>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5816BF9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A058F40E"/>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794E22A8"/>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960E337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3BE491E"/>
    <w:lvl w:ilvl="0">
      <w:start w:val="1"/>
      <w:numFmt w:val="bullet"/>
      <w:lvlText w:val=""/>
      <w:lvlJc w:val="left"/>
      <w:pPr>
        <w:tabs>
          <w:tab w:val="num" w:pos="360"/>
        </w:tabs>
        <w:ind w:left="360" w:hanging="360"/>
      </w:pPr>
      <w:rPr>
        <w:rFonts w:ascii="Wingdings" w:hAnsi="Wingdings" w:hint="default"/>
      </w:rPr>
    </w:lvl>
  </w:abstractNum>
  <w:abstractNum w:abstractNumId="10">
    <w:nsid w:val="0D2B51E4"/>
    <w:multiLevelType w:val="hybridMultilevel"/>
    <w:tmpl w:val="3DD0AB88"/>
    <w:lvl w:ilvl="0" w:tplc="7B34DB58">
      <w:start w:val="2"/>
      <w:numFmt w:val="decimalFullWidth"/>
      <w:lvlText w:val="%1）"/>
      <w:lvlJc w:val="left"/>
      <w:pPr>
        <w:ind w:left="1365" w:hanging="720"/>
      </w:pPr>
      <w:rPr>
        <w:rFonts w:cs="Times New Roman" w:hint="default"/>
        <w:b w:val="0"/>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11">
    <w:nsid w:val="0D9F5029"/>
    <w:multiLevelType w:val="hybridMultilevel"/>
    <w:tmpl w:val="82D6AD9C"/>
    <w:lvl w:ilvl="0" w:tplc="5EF41972">
      <w:start w:val="1"/>
      <w:numFmt w:val="japaneseCounting"/>
      <w:lvlText w:val="（%1）"/>
      <w:lvlJc w:val="left"/>
      <w:pPr>
        <w:ind w:left="1725" w:hanging="108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12">
    <w:nsid w:val="13376077"/>
    <w:multiLevelType w:val="hybridMultilevel"/>
    <w:tmpl w:val="C468412A"/>
    <w:lvl w:ilvl="0" w:tplc="F35A8DC8">
      <w:start w:val="6"/>
      <w:numFmt w:val="japaneseCounting"/>
      <w:lvlText w:val="（%1）"/>
      <w:lvlJc w:val="left"/>
      <w:pPr>
        <w:ind w:left="1725" w:hanging="108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13">
    <w:nsid w:val="15D66D7D"/>
    <w:multiLevelType w:val="hybridMultilevel"/>
    <w:tmpl w:val="A6D6FD86"/>
    <w:lvl w:ilvl="0" w:tplc="EE6A0358">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4">
    <w:nsid w:val="18925CE8"/>
    <w:multiLevelType w:val="hybridMultilevel"/>
    <w:tmpl w:val="0EEA7914"/>
    <w:lvl w:ilvl="0" w:tplc="753E3A6A">
      <w:start w:val="6"/>
      <w:numFmt w:val="japaneseCounting"/>
      <w:lvlText w:val="（%1）"/>
      <w:lvlJc w:val="left"/>
      <w:pPr>
        <w:ind w:left="1723" w:hanging="1080"/>
      </w:pPr>
      <w:rPr>
        <w:rFonts w:cs="Times New Roman" w:hint="default"/>
      </w:rPr>
    </w:lvl>
    <w:lvl w:ilvl="1" w:tplc="04090019" w:tentative="1">
      <w:start w:val="1"/>
      <w:numFmt w:val="lowerLetter"/>
      <w:lvlText w:val="%2)"/>
      <w:lvlJc w:val="left"/>
      <w:pPr>
        <w:ind w:left="1483" w:hanging="420"/>
      </w:pPr>
      <w:rPr>
        <w:rFonts w:cs="Times New Roman"/>
      </w:rPr>
    </w:lvl>
    <w:lvl w:ilvl="2" w:tplc="0409001B" w:tentative="1">
      <w:start w:val="1"/>
      <w:numFmt w:val="lowerRoman"/>
      <w:lvlText w:val="%3."/>
      <w:lvlJc w:val="right"/>
      <w:pPr>
        <w:ind w:left="1903" w:hanging="420"/>
      </w:pPr>
      <w:rPr>
        <w:rFonts w:cs="Times New Roman"/>
      </w:rPr>
    </w:lvl>
    <w:lvl w:ilvl="3" w:tplc="0409000F" w:tentative="1">
      <w:start w:val="1"/>
      <w:numFmt w:val="decimal"/>
      <w:lvlText w:val="%4."/>
      <w:lvlJc w:val="left"/>
      <w:pPr>
        <w:ind w:left="2323" w:hanging="420"/>
      </w:pPr>
      <w:rPr>
        <w:rFonts w:cs="Times New Roman"/>
      </w:rPr>
    </w:lvl>
    <w:lvl w:ilvl="4" w:tplc="04090019" w:tentative="1">
      <w:start w:val="1"/>
      <w:numFmt w:val="lowerLetter"/>
      <w:lvlText w:val="%5)"/>
      <w:lvlJc w:val="left"/>
      <w:pPr>
        <w:ind w:left="2743" w:hanging="420"/>
      </w:pPr>
      <w:rPr>
        <w:rFonts w:cs="Times New Roman"/>
      </w:rPr>
    </w:lvl>
    <w:lvl w:ilvl="5" w:tplc="0409001B" w:tentative="1">
      <w:start w:val="1"/>
      <w:numFmt w:val="lowerRoman"/>
      <w:lvlText w:val="%6."/>
      <w:lvlJc w:val="right"/>
      <w:pPr>
        <w:ind w:left="3163" w:hanging="420"/>
      </w:pPr>
      <w:rPr>
        <w:rFonts w:cs="Times New Roman"/>
      </w:rPr>
    </w:lvl>
    <w:lvl w:ilvl="6" w:tplc="0409000F" w:tentative="1">
      <w:start w:val="1"/>
      <w:numFmt w:val="decimal"/>
      <w:lvlText w:val="%7."/>
      <w:lvlJc w:val="left"/>
      <w:pPr>
        <w:ind w:left="3583" w:hanging="420"/>
      </w:pPr>
      <w:rPr>
        <w:rFonts w:cs="Times New Roman"/>
      </w:rPr>
    </w:lvl>
    <w:lvl w:ilvl="7" w:tplc="04090019" w:tentative="1">
      <w:start w:val="1"/>
      <w:numFmt w:val="lowerLetter"/>
      <w:lvlText w:val="%8)"/>
      <w:lvlJc w:val="left"/>
      <w:pPr>
        <w:ind w:left="4003" w:hanging="420"/>
      </w:pPr>
      <w:rPr>
        <w:rFonts w:cs="Times New Roman"/>
      </w:rPr>
    </w:lvl>
    <w:lvl w:ilvl="8" w:tplc="0409001B" w:tentative="1">
      <w:start w:val="1"/>
      <w:numFmt w:val="lowerRoman"/>
      <w:lvlText w:val="%9."/>
      <w:lvlJc w:val="right"/>
      <w:pPr>
        <w:ind w:left="4423" w:hanging="420"/>
      </w:pPr>
      <w:rPr>
        <w:rFonts w:cs="Times New Roman"/>
      </w:rPr>
    </w:lvl>
  </w:abstractNum>
  <w:abstractNum w:abstractNumId="15">
    <w:nsid w:val="1FCE585F"/>
    <w:multiLevelType w:val="hybridMultilevel"/>
    <w:tmpl w:val="D6B8CAF2"/>
    <w:lvl w:ilvl="0" w:tplc="37FC4508">
      <w:start w:val="1"/>
      <w:numFmt w:val="decimalFullWidth"/>
      <w:lvlText w:val="%1）"/>
      <w:lvlJc w:val="left"/>
      <w:pPr>
        <w:ind w:left="1680" w:hanging="720"/>
      </w:pPr>
      <w:rPr>
        <w:rFonts w:cs="Times New Roman" w:hint="default"/>
      </w:rPr>
    </w:lvl>
    <w:lvl w:ilvl="1" w:tplc="04090019" w:tentative="1">
      <w:start w:val="1"/>
      <w:numFmt w:val="lowerLetter"/>
      <w:lvlText w:val="%2)"/>
      <w:lvlJc w:val="left"/>
      <w:pPr>
        <w:ind w:left="1800" w:hanging="420"/>
      </w:pPr>
      <w:rPr>
        <w:rFonts w:cs="Times New Roman"/>
      </w:rPr>
    </w:lvl>
    <w:lvl w:ilvl="2" w:tplc="0409001B" w:tentative="1">
      <w:start w:val="1"/>
      <w:numFmt w:val="lowerRoman"/>
      <w:lvlText w:val="%3."/>
      <w:lvlJc w:val="righ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9" w:tentative="1">
      <w:start w:val="1"/>
      <w:numFmt w:val="lowerLetter"/>
      <w:lvlText w:val="%5)"/>
      <w:lvlJc w:val="left"/>
      <w:pPr>
        <w:ind w:left="3060" w:hanging="420"/>
      </w:pPr>
      <w:rPr>
        <w:rFonts w:cs="Times New Roman"/>
      </w:rPr>
    </w:lvl>
    <w:lvl w:ilvl="5" w:tplc="0409001B" w:tentative="1">
      <w:start w:val="1"/>
      <w:numFmt w:val="lowerRoman"/>
      <w:lvlText w:val="%6."/>
      <w:lvlJc w:val="righ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9" w:tentative="1">
      <w:start w:val="1"/>
      <w:numFmt w:val="lowerLetter"/>
      <w:lvlText w:val="%8)"/>
      <w:lvlJc w:val="left"/>
      <w:pPr>
        <w:ind w:left="4320" w:hanging="420"/>
      </w:pPr>
      <w:rPr>
        <w:rFonts w:cs="Times New Roman"/>
      </w:rPr>
    </w:lvl>
    <w:lvl w:ilvl="8" w:tplc="0409001B" w:tentative="1">
      <w:start w:val="1"/>
      <w:numFmt w:val="lowerRoman"/>
      <w:lvlText w:val="%9."/>
      <w:lvlJc w:val="right"/>
      <w:pPr>
        <w:ind w:left="4740" w:hanging="420"/>
      </w:pPr>
      <w:rPr>
        <w:rFonts w:cs="Times New Roman"/>
      </w:rPr>
    </w:lvl>
  </w:abstractNum>
  <w:abstractNum w:abstractNumId="16">
    <w:nsid w:val="306F4CE2"/>
    <w:multiLevelType w:val="multilevel"/>
    <w:tmpl w:val="306F4CE2"/>
    <w:lvl w:ilvl="0">
      <w:start w:val="1"/>
      <w:numFmt w:val="japaneseCounting"/>
      <w:lvlText w:val="（%1）"/>
      <w:lvlJc w:val="left"/>
      <w:pPr>
        <w:ind w:left="2073" w:hanging="108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7">
    <w:nsid w:val="32DC7273"/>
    <w:multiLevelType w:val="hybridMultilevel"/>
    <w:tmpl w:val="559A7F38"/>
    <w:lvl w:ilvl="0" w:tplc="5E1E3994">
      <w:start w:val="1"/>
      <w:numFmt w:val="japaneseCounting"/>
      <w:lvlText w:val="（%1）"/>
      <w:lvlJc w:val="left"/>
      <w:pPr>
        <w:ind w:left="1725" w:hanging="1080"/>
      </w:pPr>
      <w:rPr>
        <w:rFonts w:cs="Times New Roman" w:hint="default"/>
        <w:b w:val="0"/>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18">
    <w:nsid w:val="433C0935"/>
    <w:multiLevelType w:val="hybridMultilevel"/>
    <w:tmpl w:val="C468412A"/>
    <w:lvl w:ilvl="0" w:tplc="F35A8DC8">
      <w:start w:val="6"/>
      <w:numFmt w:val="japaneseCounting"/>
      <w:lvlText w:val="（%1）"/>
      <w:lvlJc w:val="left"/>
      <w:pPr>
        <w:ind w:left="1725" w:hanging="108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19">
    <w:nsid w:val="5A9006E5"/>
    <w:multiLevelType w:val="hybridMultilevel"/>
    <w:tmpl w:val="D0CCBAA6"/>
    <w:lvl w:ilvl="0" w:tplc="4086A06C">
      <w:start w:val="2"/>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0">
    <w:nsid w:val="7B263EDF"/>
    <w:multiLevelType w:val="hybridMultilevel"/>
    <w:tmpl w:val="B7745D14"/>
    <w:lvl w:ilvl="0" w:tplc="4E4E67E2">
      <w:start w:val="2"/>
      <w:numFmt w:val="decimal"/>
      <w:lvlText w:val="%1．"/>
      <w:lvlJc w:val="left"/>
      <w:pPr>
        <w:ind w:left="1365" w:hanging="72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num w:numId="1">
    <w:abstractNumId w:val="16"/>
  </w:num>
  <w:num w:numId="2">
    <w:abstractNumId w:val="11"/>
  </w:num>
  <w:num w:numId="3">
    <w:abstractNumId w:val="18"/>
  </w:num>
  <w:num w:numId="4">
    <w:abstractNumId w:val="12"/>
  </w:num>
  <w:num w:numId="5">
    <w:abstractNumId w:val="19"/>
  </w:num>
  <w:num w:numId="6">
    <w:abstractNumId w:val="20"/>
  </w:num>
  <w:num w:numId="7">
    <w:abstractNumId w:val="17"/>
  </w:num>
  <w:num w:numId="8">
    <w:abstractNumId w:val="13"/>
  </w:num>
  <w:num w:numId="9">
    <w:abstractNumId w:val="10"/>
  </w:num>
  <w:num w:numId="10">
    <w:abstractNumId w:val="15"/>
  </w:num>
  <w:num w:numId="11">
    <w:abstractNumId w:val="1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0FD9"/>
    <w:rsid w:val="00000C55"/>
    <w:rsid w:val="0000210C"/>
    <w:rsid w:val="00002B2B"/>
    <w:rsid w:val="000046A7"/>
    <w:rsid w:val="000050EF"/>
    <w:rsid w:val="0001284A"/>
    <w:rsid w:val="00013C5E"/>
    <w:rsid w:val="000171CE"/>
    <w:rsid w:val="00017D0A"/>
    <w:rsid w:val="00022F51"/>
    <w:rsid w:val="00024271"/>
    <w:rsid w:val="00025767"/>
    <w:rsid w:val="000258B8"/>
    <w:rsid w:val="000260FD"/>
    <w:rsid w:val="00027A8B"/>
    <w:rsid w:val="0003217D"/>
    <w:rsid w:val="000324B6"/>
    <w:rsid w:val="00033CBB"/>
    <w:rsid w:val="00035014"/>
    <w:rsid w:val="00035066"/>
    <w:rsid w:val="000376AC"/>
    <w:rsid w:val="00037DC7"/>
    <w:rsid w:val="00040B79"/>
    <w:rsid w:val="00042B3D"/>
    <w:rsid w:val="00042F46"/>
    <w:rsid w:val="00044628"/>
    <w:rsid w:val="00045E70"/>
    <w:rsid w:val="000464A9"/>
    <w:rsid w:val="00046679"/>
    <w:rsid w:val="00046FB8"/>
    <w:rsid w:val="00047AF7"/>
    <w:rsid w:val="0005412B"/>
    <w:rsid w:val="000550D6"/>
    <w:rsid w:val="000557B3"/>
    <w:rsid w:val="00056780"/>
    <w:rsid w:val="0006558C"/>
    <w:rsid w:val="00071D46"/>
    <w:rsid w:val="000731D2"/>
    <w:rsid w:val="00076C2B"/>
    <w:rsid w:val="00080B15"/>
    <w:rsid w:val="00080FAB"/>
    <w:rsid w:val="00081CF1"/>
    <w:rsid w:val="0008294F"/>
    <w:rsid w:val="000846D0"/>
    <w:rsid w:val="00084A93"/>
    <w:rsid w:val="0009071E"/>
    <w:rsid w:val="0009090E"/>
    <w:rsid w:val="00091C6E"/>
    <w:rsid w:val="00092AC1"/>
    <w:rsid w:val="000945C1"/>
    <w:rsid w:val="00094812"/>
    <w:rsid w:val="0009512A"/>
    <w:rsid w:val="00097254"/>
    <w:rsid w:val="000A03C3"/>
    <w:rsid w:val="000A1AED"/>
    <w:rsid w:val="000A2FAC"/>
    <w:rsid w:val="000A389C"/>
    <w:rsid w:val="000A3FA7"/>
    <w:rsid w:val="000A502B"/>
    <w:rsid w:val="000A5C0F"/>
    <w:rsid w:val="000A6CA3"/>
    <w:rsid w:val="000B1C00"/>
    <w:rsid w:val="000B1D22"/>
    <w:rsid w:val="000B4A8D"/>
    <w:rsid w:val="000B4F4C"/>
    <w:rsid w:val="000B7101"/>
    <w:rsid w:val="000B7DD0"/>
    <w:rsid w:val="000C1B14"/>
    <w:rsid w:val="000D34FD"/>
    <w:rsid w:val="000D3C20"/>
    <w:rsid w:val="000D4FAE"/>
    <w:rsid w:val="000E03E0"/>
    <w:rsid w:val="000E0972"/>
    <w:rsid w:val="000E1A0A"/>
    <w:rsid w:val="000E30EA"/>
    <w:rsid w:val="000E725D"/>
    <w:rsid w:val="000F0D8C"/>
    <w:rsid w:val="000F1723"/>
    <w:rsid w:val="000F3D04"/>
    <w:rsid w:val="000F5B48"/>
    <w:rsid w:val="000F79AC"/>
    <w:rsid w:val="00103B43"/>
    <w:rsid w:val="00105B1F"/>
    <w:rsid w:val="001063F9"/>
    <w:rsid w:val="00110E77"/>
    <w:rsid w:val="00114265"/>
    <w:rsid w:val="001146B2"/>
    <w:rsid w:val="00115613"/>
    <w:rsid w:val="00117137"/>
    <w:rsid w:val="0012039F"/>
    <w:rsid w:val="00122F43"/>
    <w:rsid w:val="001255A3"/>
    <w:rsid w:val="001268C6"/>
    <w:rsid w:val="00127353"/>
    <w:rsid w:val="00136126"/>
    <w:rsid w:val="001415C4"/>
    <w:rsid w:val="00141CC7"/>
    <w:rsid w:val="001420F5"/>
    <w:rsid w:val="0014531B"/>
    <w:rsid w:val="00150AB4"/>
    <w:rsid w:val="00153390"/>
    <w:rsid w:val="00161881"/>
    <w:rsid w:val="00161AA3"/>
    <w:rsid w:val="00167F5B"/>
    <w:rsid w:val="00172BB5"/>
    <w:rsid w:val="00172BD7"/>
    <w:rsid w:val="001743AA"/>
    <w:rsid w:val="00174891"/>
    <w:rsid w:val="001751BA"/>
    <w:rsid w:val="00175B97"/>
    <w:rsid w:val="00176D42"/>
    <w:rsid w:val="00177E3D"/>
    <w:rsid w:val="00183B28"/>
    <w:rsid w:val="00195117"/>
    <w:rsid w:val="00196E28"/>
    <w:rsid w:val="00196E3A"/>
    <w:rsid w:val="00197458"/>
    <w:rsid w:val="001A0E08"/>
    <w:rsid w:val="001A4548"/>
    <w:rsid w:val="001A585C"/>
    <w:rsid w:val="001A6419"/>
    <w:rsid w:val="001A66AB"/>
    <w:rsid w:val="001B1F7C"/>
    <w:rsid w:val="001B521A"/>
    <w:rsid w:val="001B6121"/>
    <w:rsid w:val="001C4CFE"/>
    <w:rsid w:val="001C6ACD"/>
    <w:rsid w:val="001C7C9D"/>
    <w:rsid w:val="001D183F"/>
    <w:rsid w:val="001D3D17"/>
    <w:rsid w:val="001E0FD9"/>
    <w:rsid w:val="001E227E"/>
    <w:rsid w:val="001F0408"/>
    <w:rsid w:val="001F0457"/>
    <w:rsid w:val="001F390C"/>
    <w:rsid w:val="001F482D"/>
    <w:rsid w:val="001F57E2"/>
    <w:rsid w:val="001F5EAF"/>
    <w:rsid w:val="001F604C"/>
    <w:rsid w:val="00201604"/>
    <w:rsid w:val="002028F2"/>
    <w:rsid w:val="002031C5"/>
    <w:rsid w:val="002071EB"/>
    <w:rsid w:val="00207D7A"/>
    <w:rsid w:val="00210D16"/>
    <w:rsid w:val="00210E51"/>
    <w:rsid w:val="00212DFA"/>
    <w:rsid w:val="00220E34"/>
    <w:rsid w:val="00222FBE"/>
    <w:rsid w:val="00224E0C"/>
    <w:rsid w:val="002250B3"/>
    <w:rsid w:val="00226308"/>
    <w:rsid w:val="00231C84"/>
    <w:rsid w:val="002349A7"/>
    <w:rsid w:val="002354D1"/>
    <w:rsid w:val="00240CB3"/>
    <w:rsid w:val="00241BB0"/>
    <w:rsid w:val="0024520A"/>
    <w:rsid w:val="0024544F"/>
    <w:rsid w:val="0025155D"/>
    <w:rsid w:val="002515E4"/>
    <w:rsid w:val="002566CE"/>
    <w:rsid w:val="0025738C"/>
    <w:rsid w:val="002606B7"/>
    <w:rsid w:val="0026241E"/>
    <w:rsid w:val="002634B5"/>
    <w:rsid w:val="002646AD"/>
    <w:rsid w:val="00271DEC"/>
    <w:rsid w:val="002726D6"/>
    <w:rsid w:val="00273095"/>
    <w:rsid w:val="00274647"/>
    <w:rsid w:val="00274B00"/>
    <w:rsid w:val="00275032"/>
    <w:rsid w:val="00277EED"/>
    <w:rsid w:val="00283489"/>
    <w:rsid w:val="002858E8"/>
    <w:rsid w:val="002862BC"/>
    <w:rsid w:val="002864DD"/>
    <w:rsid w:val="00286A4D"/>
    <w:rsid w:val="0028737E"/>
    <w:rsid w:val="002902FA"/>
    <w:rsid w:val="00291260"/>
    <w:rsid w:val="0029453D"/>
    <w:rsid w:val="002A0EAC"/>
    <w:rsid w:val="002A301A"/>
    <w:rsid w:val="002A781E"/>
    <w:rsid w:val="002B24A7"/>
    <w:rsid w:val="002B3AE0"/>
    <w:rsid w:val="002B5B99"/>
    <w:rsid w:val="002C0BD3"/>
    <w:rsid w:val="002C1064"/>
    <w:rsid w:val="002C1E0D"/>
    <w:rsid w:val="002C362B"/>
    <w:rsid w:val="002C4C3D"/>
    <w:rsid w:val="002C5DAB"/>
    <w:rsid w:val="002D3E4D"/>
    <w:rsid w:val="002D41ED"/>
    <w:rsid w:val="002D7460"/>
    <w:rsid w:val="002E42A1"/>
    <w:rsid w:val="002E7226"/>
    <w:rsid w:val="002F09D4"/>
    <w:rsid w:val="002F1783"/>
    <w:rsid w:val="002F1BE2"/>
    <w:rsid w:val="002F3551"/>
    <w:rsid w:val="002F79B3"/>
    <w:rsid w:val="0030182B"/>
    <w:rsid w:val="00305C4D"/>
    <w:rsid w:val="003119DC"/>
    <w:rsid w:val="003120C6"/>
    <w:rsid w:val="003167C5"/>
    <w:rsid w:val="0032068C"/>
    <w:rsid w:val="00323212"/>
    <w:rsid w:val="00324375"/>
    <w:rsid w:val="00325096"/>
    <w:rsid w:val="00325D65"/>
    <w:rsid w:val="00330463"/>
    <w:rsid w:val="00330CEC"/>
    <w:rsid w:val="003343F5"/>
    <w:rsid w:val="00340A43"/>
    <w:rsid w:val="00346672"/>
    <w:rsid w:val="003476FF"/>
    <w:rsid w:val="00347D41"/>
    <w:rsid w:val="00347FC7"/>
    <w:rsid w:val="00350336"/>
    <w:rsid w:val="003503C1"/>
    <w:rsid w:val="00352B2A"/>
    <w:rsid w:val="003611A7"/>
    <w:rsid w:val="00363477"/>
    <w:rsid w:val="0037174B"/>
    <w:rsid w:val="00371FE5"/>
    <w:rsid w:val="0037623C"/>
    <w:rsid w:val="00376BA2"/>
    <w:rsid w:val="0037748D"/>
    <w:rsid w:val="003932B1"/>
    <w:rsid w:val="003966C0"/>
    <w:rsid w:val="003A201A"/>
    <w:rsid w:val="003A48F3"/>
    <w:rsid w:val="003A66B2"/>
    <w:rsid w:val="003A737B"/>
    <w:rsid w:val="003B2D40"/>
    <w:rsid w:val="003B6A27"/>
    <w:rsid w:val="003B7112"/>
    <w:rsid w:val="003B7682"/>
    <w:rsid w:val="003C0B82"/>
    <w:rsid w:val="003C55C0"/>
    <w:rsid w:val="003C7ECA"/>
    <w:rsid w:val="003D07BB"/>
    <w:rsid w:val="003D24AA"/>
    <w:rsid w:val="003D3E31"/>
    <w:rsid w:val="003D645B"/>
    <w:rsid w:val="003E0457"/>
    <w:rsid w:val="003E1F67"/>
    <w:rsid w:val="003E4617"/>
    <w:rsid w:val="003E4AD5"/>
    <w:rsid w:val="003E57F5"/>
    <w:rsid w:val="003E625C"/>
    <w:rsid w:val="003F0839"/>
    <w:rsid w:val="003F2DBC"/>
    <w:rsid w:val="003F661E"/>
    <w:rsid w:val="0040048D"/>
    <w:rsid w:val="00401AFC"/>
    <w:rsid w:val="00402F3B"/>
    <w:rsid w:val="00404933"/>
    <w:rsid w:val="00405F64"/>
    <w:rsid w:val="00407DA5"/>
    <w:rsid w:val="004110BA"/>
    <w:rsid w:val="00411EF9"/>
    <w:rsid w:val="00413195"/>
    <w:rsid w:val="00414E76"/>
    <w:rsid w:val="00415227"/>
    <w:rsid w:val="004254BF"/>
    <w:rsid w:val="00425F11"/>
    <w:rsid w:val="00427E01"/>
    <w:rsid w:val="004308E6"/>
    <w:rsid w:val="0043218F"/>
    <w:rsid w:val="004355DA"/>
    <w:rsid w:val="00437B24"/>
    <w:rsid w:val="004403A0"/>
    <w:rsid w:val="004407EB"/>
    <w:rsid w:val="00445B6E"/>
    <w:rsid w:val="00447EDB"/>
    <w:rsid w:val="00450523"/>
    <w:rsid w:val="0045072B"/>
    <w:rsid w:val="00452493"/>
    <w:rsid w:val="0045478D"/>
    <w:rsid w:val="004560C7"/>
    <w:rsid w:val="00456400"/>
    <w:rsid w:val="00457CC0"/>
    <w:rsid w:val="00463130"/>
    <w:rsid w:val="004657BA"/>
    <w:rsid w:val="00465C6D"/>
    <w:rsid w:val="00466F89"/>
    <w:rsid w:val="004674C7"/>
    <w:rsid w:val="00473D12"/>
    <w:rsid w:val="00483411"/>
    <w:rsid w:val="00483495"/>
    <w:rsid w:val="00484F9D"/>
    <w:rsid w:val="00485667"/>
    <w:rsid w:val="004863B5"/>
    <w:rsid w:val="00490776"/>
    <w:rsid w:val="00494725"/>
    <w:rsid w:val="00494BCE"/>
    <w:rsid w:val="00494EF5"/>
    <w:rsid w:val="004965AE"/>
    <w:rsid w:val="004A70CA"/>
    <w:rsid w:val="004B0F05"/>
    <w:rsid w:val="004B18D3"/>
    <w:rsid w:val="004B23B6"/>
    <w:rsid w:val="004B2DDC"/>
    <w:rsid w:val="004B2E5A"/>
    <w:rsid w:val="004B31D6"/>
    <w:rsid w:val="004B41B2"/>
    <w:rsid w:val="004B6BBE"/>
    <w:rsid w:val="004C0E3F"/>
    <w:rsid w:val="004C1A35"/>
    <w:rsid w:val="004C3694"/>
    <w:rsid w:val="004C3C35"/>
    <w:rsid w:val="004C7371"/>
    <w:rsid w:val="004C7CC9"/>
    <w:rsid w:val="004D1DCB"/>
    <w:rsid w:val="004D2DC5"/>
    <w:rsid w:val="004D4042"/>
    <w:rsid w:val="004D6155"/>
    <w:rsid w:val="004E3466"/>
    <w:rsid w:val="004E41BD"/>
    <w:rsid w:val="004E5E8A"/>
    <w:rsid w:val="004E783F"/>
    <w:rsid w:val="004F1D68"/>
    <w:rsid w:val="004F5264"/>
    <w:rsid w:val="004F625B"/>
    <w:rsid w:val="004F6830"/>
    <w:rsid w:val="005002C9"/>
    <w:rsid w:val="00500E72"/>
    <w:rsid w:val="00500ED5"/>
    <w:rsid w:val="0050308D"/>
    <w:rsid w:val="00506998"/>
    <w:rsid w:val="00507725"/>
    <w:rsid w:val="00510247"/>
    <w:rsid w:val="00513D86"/>
    <w:rsid w:val="005140A9"/>
    <w:rsid w:val="005151A7"/>
    <w:rsid w:val="00516679"/>
    <w:rsid w:val="00523926"/>
    <w:rsid w:val="00523C83"/>
    <w:rsid w:val="005247B8"/>
    <w:rsid w:val="005250BF"/>
    <w:rsid w:val="005264D4"/>
    <w:rsid w:val="00531FD4"/>
    <w:rsid w:val="00534B03"/>
    <w:rsid w:val="00535B94"/>
    <w:rsid w:val="00536D14"/>
    <w:rsid w:val="005423B2"/>
    <w:rsid w:val="005443E2"/>
    <w:rsid w:val="00546314"/>
    <w:rsid w:val="0055023E"/>
    <w:rsid w:val="005502AF"/>
    <w:rsid w:val="005512BA"/>
    <w:rsid w:val="00551525"/>
    <w:rsid w:val="0055385E"/>
    <w:rsid w:val="00553E6C"/>
    <w:rsid w:val="00555AE6"/>
    <w:rsid w:val="00556A49"/>
    <w:rsid w:val="005619B6"/>
    <w:rsid w:val="00561AA2"/>
    <w:rsid w:val="00561DE4"/>
    <w:rsid w:val="0056247B"/>
    <w:rsid w:val="0056392D"/>
    <w:rsid w:val="00564C95"/>
    <w:rsid w:val="00564DC2"/>
    <w:rsid w:val="005726A8"/>
    <w:rsid w:val="00572A91"/>
    <w:rsid w:val="00575C06"/>
    <w:rsid w:val="00576772"/>
    <w:rsid w:val="005779E8"/>
    <w:rsid w:val="00577E68"/>
    <w:rsid w:val="00581848"/>
    <w:rsid w:val="005819F2"/>
    <w:rsid w:val="00581BA8"/>
    <w:rsid w:val="0058343C"/>
    <w:rsid w:val="00585258"/>
    <w:rsid w:val="00595EE0"/>
    <w:rsid w:val="00596FC4"/>
    <w:rsid w:val="0059723C"/>
    <w:rsid w:val="005A10D5"/>
    <w:rsid w:val="005A55FF"/>
    <w:rsid w:val="005B2784"/>
    <w:rsid w:val="005B3266"/>
    <w:rsid w:val="005C0A9B"/>
    <w:rsid w:val="005C0FF0"/>
    <w:rsid w:val="005C2FA7"/>
    <w:rsid w:val="005C5154"/>
    <w:rsid w:val="005C65BB"/>
    <w:rsid w:val="005C6871"/>
    <w:rsid w:val="005D0664"/>
    <w:rsid w:val="005E03D3"/>
    <w:rsid w:val="005E11A7"/>
    <w:rsid w:val="005E197D"/>
    <w:rsid w:val="005E3AF2"/>
    <w:rsid w:val="005E4464"/>
    <w:rsid w:val="005E45B4"/>
    <w:rsid w:val="005E45E5"/>
    <w:rsid w:val="005E52DE"/>
    <w:rsid w:val="005E54FA"/>
    <w:rsid w:val="005F1520"/>
    <w:rsid w:val="005F3CBA"/>
    <w:rsid w:val="005F67A3"/>
    <w:rsid w:val="00602736"/>
    <w:rsid w:val="00602D87"/>
    <w:rsid w:val="00603669"/>
    <w:rsid w:val="0060397A"/>
    <w:rsid w:val="00603FED"/>
    <w:rsid w:val="006040AF"/>
    <w:rsid w:val="00605124"/>
    <w:rsid w:val="00606CA8"/>
    <w:rsid w:val="00607D22"/>
    <w:rsid w:val="006116E1"/>
    <w:rsid w:val="006178DF"/>
    <w:rsid w:val="00617E76"/>
    <w:rsid w:val="00622702"/>
    <w:rsid w:val="00624D68"/>
    <w:rsid w:val="00624FBC"/>
    <w:rsid w:val="006300EB"/>
    <w:rsid w:val="00637DD9"/>
    <w:rsid w:val="0064047C"/>
    <w:rsid w:val="00643301"/>
    <w:rsid w:val="006508FE"/>
    <w:rsid w:val="006520E4"/>
    <w:rsid w:val="0065226C"/>
    <w:rsid w:val="006527A9"/>
    <w:rsid w:val="00652D35"/>
    <w:rsid w:val="006534BD"/>
    <w:rsid w:val="006539B5"/>
    <w:rsid w:val="006550D3"/>
    <w:rsid w:val="006555CA"/>
    <w:rsid w:val="00660C76"/>
    <w:rsid w:val="0066106C"/>
    <w:rsid w:val="0066480D"/>
    <w:rsid w:val="00665149"/>
    <w:rsid w:val="006664F4"/>
    <w:rsid w:val="006672BF"/>
    <w:rsid w:val="00670060"/>
    <w:rsid w:val="00672A9D"/>
    <w:rsid w:val="0067451B"/>
    <w:rsid w:val="00674EE8"/>
    <w:rsid w:val="006776E5"/>
    <w:rsid w:val="006805CA"/>
    <w:rsid w:val="00683F62"/>
    <w:rsid w:val="00684643"/>
    <w:rsid w:val="00685262"/>
    <w:rsid w:val="0068565D"/>
    <w:rsid w:val="006877D1"/>
    <w:rsid w:val="006913D6"/>
    <w:rsid w:val="0069318A"/>
    <w:rsid w:val="00693E73"/>
    <w:rsid w:val="00695AA7"/>
    <w:rsid w:val="006A74E5"/>
    <w:rsid w:val="006B07D5"/>
    <w:rsid w:val="006B1E55"/>
    <w:rsid w:val="006B28E5"/>
    <w:rsid w:val="006B4785"/>
    <w:rsid w:val="006B59EC"/>
    <w:rsid w:val="006B60FE"/>
    <w:rsid w:val="006B659E"/>
    <w:rsid w:val="006B738C"/>
    <w:rsid w:val="006B7933"/>
    <w:rsid w:val="006C22FD"/>
    <w:rsid w:val="006C3E1F"/>
    <w:rsid w:val="006C759B"/>
    <w:rsid w:val="006D0DEE"/>
    <w:rsid w:val="006D1332"/>
    <w:rsid w:val="006D2BD9"/>
    <w:rsid w:val="006D3186"/>
    <w:rsid w:val="006D6562"/>
    <w:rsid w:val="006E0CFE"/>
    <w:rsid w:val="006E242A"/>
    <w:rsid w:val="006E3AF6"/>
    <w:rsid w:val="006E53DB"/>
    <w:rsid w:val="006E544C"/>
    <w:rsid w:val="006E5904"/>
    <w:rsid w:val="006E6CF1"/>
    <w:rsid w:val="006F218B"/>
    <w:rsid w:val="00700902"/>
    <w:rsid w:val="00703465"/>
    <w:rsid w:val="00704371"/>
    <w:rsid w:val="00707F9C"/>
    <w:rsid w:val="00710DC5"/>
    <w:rsid w:val="00713C05"/>
    <w:rsid w:val="00716CD2"/>
    <w:rsid w:val="0072149E"/>
    <w:rsid w:val="0072462B"/>
    <w:rsid w:val="00724742"/>
    <w:rsid w:val="00725339"/>
    <w:rsid w:val="00727E93"/>
    <w:rsid w:val="00730CD6"/>
    <w:rsid w:val="00731A1C"/>
    <w:rsid w:val="00732E08"/>
    <w:rsid w:val="007336B4"/>
    <w:rsid w:val="00734AA9"/>
    <w:rsid w:val="007374C4"/>
    <w:rsid w:val="00743E26"/>
    <w:rsid w:val="00744AEE"/>
    <w:rsid w:val="00745357"/>
    <w:rsid w:val="0074593F"/>
    <w:rsid w:val="00745979"/>
    <w:rsid w:val="00745B06"/>
    <w:rsid w:val="00751702"/>
    <w:rsid w:val="00751D74"/>
    <w:rsid w:val="00752D89"/>
    <w:rsid w:val="0075338E"/>
    <w:rsid w:val="007557B0"/>
    <w:rsid w:val="00755B74"/>
    <w:rsid w:val="00755E00"/>
    <w:rsid w:val="00756C6C"/>
    <w:rsid w:val="007604BC"/>
    <w:rsid w:val="00761D32"/>
    <w:rsid w:val="007649CA"/>
    <w:rsid w:val="00765DF7"/>
    <w:rsid w:val="00766EA4"/>
    <w:rsid w:val="0076777D"/>
    <w:rsid w:val="00767CFD"/>
    <w:rsid w:val="00767E1D"/>
    <w:rsid w:val="0077031B"/>
    <w:rsid w:val="00772980"/>
    <w:rsid w:val="00774B28"/>
    <w:rsid w:val="0078049E"/>
    <w:rsid w:val="0078074B"/>
    <w:rsid w:val="007809E4"/>
    <w:rsid w:val="00783539"/>
    <w:rsid w:val="00784CEC"/>
    <w:rsid w:val="00785FD2"/>
    <w:rsid w:val="007863F8"/>
    <w:rsid w:val="0078674D"/>
    <w:rsid w:val="0079216E"/>
    <w:rsid w:val="00794F64"/>
    <w:rsid w:val="0079515F"/>
    <w:rsid w:val="007A1000"/>
    <w:rsid w:val="007A1816"/>
    <w:rsid w:val="007A1B6D"/>
    <w:rsid w:val="007A2215"/>
    <w:rsid w:val="007A4C6F"/>
    <w:rsid w:val="007A4FD5"/>
    <w:rsid w:val="007A79D8"/>
    <w:rsid w:val="007B1938"/>
    <w:rsid w:val="007C16B7"/>
    <w:rsid w:val="007C3C08"/>
    <w:rsid w:val="007C7412"/>
    <w:rsid w:val="007D4E9C"/>
    <w:rsid w:val="007D5C26"/>
    <w:rsid w:val="007D6748"/>
    <w:rsid w:val="007D7279"/>
    <w:rsid w:val="007D7343"/>
    <w:rsid w:val="007E2516"/>
    <w:rsid w:val="007E2E97"/>
    <w:rsid w:val="007E3D46"/>
    <w:rsid w:val="007E3E7E"/>
    <w:rsid w:val="007E4440"/>
    <w:rsid w:val="007E5F27"/>
    <w:rsid w:val="007E7693"/>
    <w:rsid w:val="007F5659"/>
    <w:rsid w:val="00802F08"/>
    <w:rsid w:val="00807411"/>
    <w:rsid w:val="00810C1B"/>
    <w:rsid w:val="00813039"/>
    <w:rsid w:val="00814679"/>
    <w:rsid w:val="008160BD"/>
    <w:rsid w:val="008208D5"/>
    <w:rsid w:val="00821881"/>
    <w:rsid w:val="0082373C"/>
    <w:rsid w:val="0082431E"/>
    <w:rsid w:val="00825641"/>
    <w:rsid w:val="00827BEA"/>
    <w:rsid w:val="00833516"/>
    <w:rsid w:val="00836590"/>
    <w:rsid w:val="0084022C"/>
    <w:rsid w:val="00843211"/>
    <w:rsid w:val="00843400"/>
    <w:rsid w:val="00843B9E"/>
    <w:rsid w:val="00844693"/>
    <w:rsid w:val="00844E74"/>
    <w:rsid w:val="00847E96"/>
    <w:rsid w:val="0085029E"/>
    <w:rsid w:val="00850E7E"/>
    <w:rsid w:val="00850FA7"/>
    <w:rsid w:val="00852C7E"/>
    <w:rsid w:val="00854548"/>
    <w:rsid w:val="00855323"/>
    <w:rsid w:val="008557CE"/>
    <w:rsid w:val="00856929"/>
    <w:rsid w:val="0086029C"/>
    <w:rsid w:val="00862A39"/>
    <w:rsid w:val="00865804"/>
    <w:rsid w:val="00865887"/>
    <w:rsid w:val="00866FA8"/>
    <w:rsid w:val="00867CEA"/>
    <w:rsid w:val="00870B85"/>
    <w:rsid w:val="008730D6"/>
    <w:rsid w:val="0087395C"/>
    <w:rsid w:val="0087546F"/>
    <w:rsid w:val="00875822"/>
    <w:rsid w:val="0088188C"/>
    <w:rsid w:val="00882C29"/>
    <w:rsid w:val="008865F6"/>
    <w:rsid w:val="00894D68"/>
    <w:rsid w:val="008974BE"/>
    <w:rsid w:val="008A07B6"/>
    <w:rsid w:val="008A2E89"/>
    <w:rsid w:val="008A394F"/>
    <w:rsid w:val="008A5A43"/>
    <w:rsid w:val="008B043F"/>
    <w:rsid w:val="008B4088"/>
    <w:rsid w:val="008B40F3"/>
    <w:rsid w:val="008B5952"/>
    <w:rsid w:val="008C328B"/>
    <w:rsid w:val="008C3600"/>
    <w:rsid w:val="008C76D7"/>
    <w:rsid w:val="008D3B68"/>
    <w:rsid w:val="008D4C3A"/>
    <w:rsid w:val="008E1E3C"/>
    <w:rsid w:val="008E21CF"/>
    <w:rsid w:val="008E299A"/>
    <w:rsid w:val="008E3789"/>
    <w:rsid w:val="008E47BB"/>
    <w:rsid w:val="008E7AD1"/>
    <w:rsid w:val="008F2172"/>
    <w:rsid w:val="008F5258"/>
    <w:rsid w:val="008F58D7"/>
    <w:rsid w:val="008F5A34"/>
    <w:rsid w:val="008F7AA9"/>
    <w:rsid w:val="0090104A"/>
    <w:rsid w:val="00902628"/>
    <w:rsid w:val="00903A4B"/>
    <w:rsid w:val="00904D5C"/>
    <w:rsid w:val="00916117"/>
    <w:rsid w:val="009173CB"/>
    <w:rsid w:val="0092232A"/>
    <w:rsid w:val="00925F93"/>
    <w:rsid w:val="00926410"/>
    <w:rsid w:val="00927058"/>
    <w:rsid w:val="009302A7"/>
    <w:rsid w:val="00936EB0"/>
    <w:rsid w:val="0093752E"/>
    <w:rsid w:val="00937585"/>
    <w:rsid w:val="00943231"/>
    <w:rsid w:val="00944A3E"/>
    <w:rsid w:val="00945443"/>
    <w:rsid w:val="009455BB"/>
    <w:rsid w:val="0095000A"/>
    <w:rsid w:val="00951678"/>
    <w:rsid w:val="00951B20"/>
    <w:rsid w:val="00951B69"/>
    <w:rsid w:val="00952D4F"/>
    <w:rsid w:val="00956A50"/>
    <w:rsid w:val="0095724E"/>
    <w:rsid w:val="00957BE7"/>
    <w:rsid w:val="009608E1"/>
    <w:rsid w:val="009618ED"/>
    <w:rsid w:val="00963577"/>
    <w:rsid w:val="0096358E"/>
    <w:rsid w:val="00963A47"/>
    <w:rsid w:val="00965133"/>
    <w:rsid w:val="00970DAA"/>
    <w:rsid w:val="00974AF3"/>
    <w:rsid w:val="0097558F"/>
    <w:rsid w:val="0097661F"/>
    <w:rsid w:val="00976FBF"/>
    <w:rsid w:val="009770B7"/>
    <w:rsid w:val="00977D39"/>
    <w:rsid w:val="00980154"/>
    <w:rsid w:val="00982E6C"/>
    <w:rsid w:val="00990E4F"/>
    <w:rsid w:val="009934E6"/>
    <w:rsid w:val="00994431"/>
    <w:rsid w:val="00994558"/>
    <w:rsid w:val="009963A3"/>
    <w:rsid w:val="0099763E"/>
    <w:rsid w:val="00997F0C"/>
    <w:rsid w:val="009A4F3A"/>
    <w:rsid w:val="009B1CB0"/>
    <w:rsid w:val="009B1E8B"/>
    <w:rsid w:val="009B392B"/>
    <w:rsid w:val="009B434B"/>
    <w:rsid w:val="009C0E1B"/>
    <w:rsid w:val="009C18C9"/>
    <w:rsid w:val="009C1C8F"/>
    <w:rsid w:val="009C22E7"/>
    <w:rsid w:val="009C2FD2"/>
    <w:rsid w:val="009C35EF"/>
    <w:rsid w:val="009C4626"/>
    <w:rsid w:val="009C5A43"/>
    <w:rsid w:val="009C7A32"/>
    <w:rsid w:val="009D6E02"/>
    <w:rsid w:val="009D70B9"/>
    <w:rsid w:val="009D73DB"/>
    <w:rsid w:val="009E024A"/>
    <w:rsid w:val="009E4CDC"/>
    <w:rsid w:val="009E60C0"/>
    <w:rsid w:val="009E7223"/>
    <w:rsid w:val="009F449C"/>
    <w:rsid w:val="009F71EF"/>
    <w:rsid w:val="009F7958"/>
    <w:rsid w:val="009F7B91"/>
    <w:rsid w:val="00A00AEA"/>
    <w:rsid w:val="00A02379"/>
    <w:rsid w:val="00A04048"/>
    <w:rsid w:val="00A04565"/>
    <w:rsid w:val="00A04E8D"/>
    <w:rsid w:val="00A068DE"/>
    <w:rsid w:val="00A110D0"/>
    <w:rsid w:val="00A1112A"/>
    <w:rsid w:val="00A25BBA"/>
    <w:rsid w:val="00A31605"/>
    <w:rsid w:val="00A33BCB"/>
    <w:rsid w:val="00A37555"/>
    <w:rsid w:val="00A42B04"/>
    <w:rsid w:val="00A43CF9"/>
    <w:rsid w:val="00A46135"/>
    <w:rsid w:val="00A469D6"/>
    <w:rsid w:val="00A47774"/>
    <w:rsid w:val="00A47ABF"/>
    <w:rsid w:val="00A5673C"/>
    <w:rsid w:val="00A56FF5"/>
    <w:rsid w:val="00A616C1"/>
    <w:rsid w:val="00A617CA"/>
    <w:rsid w:val="00A61B87"/>
    <w:rsid w:val="00A62B6B"/>
    <w:rsid w:val="00A658AF"/>
    <w:rsid w:val="00A671A7"/>
    <w:rsid w:val="00A67D02"/>
    <w:rsid w:val="00A67D64"/>
    <w:rsid w:val="00A71883"/>
    <w:rsid w:val="00A7517F"/>
    <w:rsid w:val="00A808DD"/>
    <w:rsid w:val="00A80B32"/>
    <w:rsid w:val="00A84471"/>
    <w:rsid w:val="00A867B7"/>
    <w:rsid w:val="00A8769B"/>
    <w:rsid w:val="00A919B3"/>
    <w:rsid w:val="00A92828"/>
    <w:rsid w:val="00A96741"/>
    <w:rsid w:val="00A971E6"/>
    <w:rsid w:val="00AA1504"/>
    <w:rsid w:val="00AA481F"/>
    <w:rsid w:val="00AA624A"/>
    <w:rsid w:val="00AA750A"/>
    <w:rsid w:val="00AB3470"/>
    <w:rsid w:val="00AB3945"/>
    <w:rsid w:val="00AB6F13"/>
    <w:rsid w:val="00AC078A"/>
    <w:rsid w:val="00AC32EE"/>
    <w:rsid w:val="00AD1572"/>
    <w:rsid w:val="00AD1843"/>
    <w:rsid w:val="00AD31BB"/>
    <w:rsid w:val="00AD45BE"/>
    <w:rsid w:val="00AD542C"/>
    <w:rsid w:val="00AD7C44"/>
    <w:rsid w:val="00AE488B"/>
    <w:rsid w:val="00AE4E26"/>
    <w:rsid w:val="00AE6DB8"/>
    <w:rsid w:val="00AE75FB"/>
    <w:rsid w:val="00AF0341"/>
    <w:rsid w:val="00AF3225"/>
    <w:rsid w:val="00AF42C6"/>
    <w:rsid w:val="00AF47D7"/>
    <w:rsid w:val="00AF4CC1"/>
    <w:rsid w:val="00AF4DD1"/>
    <w:rsid w:val="00AF5B3D"/>
    <w:rsid w:val="00B02A40"/>
    <w:rsid w:val="00B040B1"/>
    <w:rsid w:val="00B04EB9"/>
    <w:rsid w:val="00B10926"/>
    <w:rsid w:val="00B12910"/>
    <w:rsid w:val="00B14D81"/>
    <w:rsid w:val="00B177AE"/>
    <w:rsid w:val="00B24DB9"/>
    <w:rsid w:val="00B25DAB"/>
    <w:rsid w:val="00B36F32"/>
    <w:rsid w:val="00B402B2"/>
    <w:rsid w:val="00B40FE3"/>
    <w:rsid w:val="00B41AC1"/>
    <w:rsid w:val="00B42F55"/>
    <w:rsid w:val="00B44D50"/>
    <w:rsid w:val="00B452C8"/>
    <w:rsid w:val="00B46584"/>
    <w:rsid w:val="00B53A65"/>
    <w:rsid w:val="00B54151"/>
    <w:rsid w:val="00B57D6A"/>
    <w:rsid w:val="00B63C95"/>
    <w:rsid w:val="00B6536E"/>
    <w:rsid w:val="00B67637"/>
    <w:rsid w:val="00B70D56"/>
    <w:rsid w:val="00B752B8"/>
    <w:rsid w:val="00B76042"/>
    <w:rsid w:val="00B76FC0"/>
    <w:rsid w:val="00B8112E"/>
    <w:rsid w:val="00B8265F"/>
    <w:rsid w:val="00B90E60"/>
    <w:rsid w:val="00B93319"/>
    <w:rsid w:val="00B953A6"/>
    <w:rsid w:val="00B95A19"/>
    <w:rsid w:val="00B95B2E"/>
    <w:rsid w:val="00B96B0B"/>
    <w:rsid w:val="00B97B59"/>
    <w:rsid w:val="00BA66DC"/>
    <w:rsid w:val="00BB0ED0"/>
    <w:rsid w:val="00BB243B"/>
    <w:rsid w:val="00BB2C98"/>
    <w:rsid w:val="00BB2DA0"/>
    <w:rsid w:val="00BB47C0"/>
    <w:rsid w:val="00BB4DCF"/>
    <w:rsid w:val="00BB7370"/>
    <w:rsid w:val="00BB7944"/>
    <w:rsid w:val="00BC2AAF"/>
    <w:rsid w:val="00BC36AF"/>
    <w:rsid w:val="00BC5082"/>
    <w:rsid w:val="00BC6601"/>
    <w:rsid w:val="00BD447D"/>
    <w:rsid w:val="00BD46D4"/>
    <w:rsid w:val="00BE3093"/>
    <w:rsid w:val="00BF3B9F"/>
    <w:rsid w:val="00BF44DB"/>
    <w:rsid w:val="00BF63B1"/>
    <w:rsid w:val="00BF67C1"/>
    <w:rsid w:val="00BF6A98"/>
    <w:rsid w:val="00BF7B93"/>
    <w:rsid w:val="00C005AE"/>
    <w:rsid w:val="00C01BE1"/>
    <w:rsid w:val="00C01E0C"/>
    <w:rsid w:val="00C02A77"/>
    <w:rsid w:val="00C039D9"/>
    <w:rsid w:val="00C04811"/>
    <w:rsid w:val="00C0594D"/>
    <w:rsid w:val="00C07104"/>
    <w:rsid w:val="00C0716D"/>
    <w:rsid w:val="00C101D2"/>
    <w:rsid w:val="00C107DE"/>
    <w:rsid w:val="00C11E8D"/>
    <w:rsid w:val="00C143A1"/>
    <w:rsid w:val="00C14F17"/>
    <w:rsid w:val="00C15297"/>
    <w:rsid w:val="00C17D70"/>
    <w:rsid w:val="00C17EE2"/>
    <w:rsid w:val="00C2374B"/>
    <w:rsid w:val="00C278C1"/>
    <w:rsid w:val="00C27ECD"/>
    <w:rsid w:val="00C30F92"/>
    <w:rsid w:val="00C31986"/>
    <w:rsid w:val="00C31E73"/>
    <w:rsid w:val="00C32888"/>
    <w:rsid w:val="00C32898"/>
    <w:rsid w:val="00C3649D"/>
    <w:rsid w:val="00C400E7"/>
    <w:rsid w:val="00C41E7A"/>
    <w:rsid w:val="00C424F2"/>
    <w:rsid w:val="00C43A5B"/>
    <w:rsid w:val="00C505F1"/>
    <w:rsid w:val="00C518E5"/>
    <w:rsid w:val="00C54365"/>
    <w:rsid w:val="00C60178"/>
    <w:rsid w:val="00C61C4C"/>
    <w:rsid w:val="00C63F91"/>
    <w:rsid w:val="00C704C6"/>
    <w:rsid w:val="00C724E7"/>
    <w:rsid w:val="00C72649"/>
    <w:rsid w:val="00C806F3"/>
    <w:rsid w:val="00C82415"/>
    <w:rsid w:val="00C8260B"/>
    <w:rsid w:val="00C85DA3"/>
    <w:rsid w:val="00C87F11"/>
    <w:rsid w:val="00C91C25"/>
    <w:rsid w:val="00C92CB1"/>
    <w:rsid w:val="00C93DF7"/>
    <w:rsid w:val="00C967ED"/>
    <w:rsid w:val="00CA10F4"/>
    <w:rsid w:val="00CA5D91"/>
    <w:rsid w:val="00CA699F"/>
    <w:rsid w:val="00CA7290"/>
    <w:rsid w:val="00CA753C"/>
    <w:rsid w:val="00CB0537"/>
    <w:rsid w:val="00CB4520"/>
    <w:rsid w:val="00CB553B"/>
    <w:rsid w:val="00CC22D0"/>
    <w:rsid w:val="00CD077D"/>
    <w:rsid w:val="00CD1EB4"/>
    <w:rsid w:val="00CD215C"/>
    <w:rsid w:val="00CD38CF"/>
    <w:rsid w:val="00CD4D55"/>
    <w:rsid w:val="00CD5368"/>
    <w:rsid w:val="00CD6511"/>
    <w:rsid w:val="00CD785A"/>
    <w:rsid w:val="00CE48D5"/>
    <w:rsid w:val="00CE7833"/>
    <w:rsid w:val="00CF1A76"/>
    <w:rsid w:val="00CF4A2D"/>
    <w:rsid w:val="00CF5438"/>
    <w:rsid w:val="00CF614E"/>
    <w:rsid w:val="00D015A1"/>
    <w:rsid w:val="00D01CB7"/>
    <w:rsid w:val="00D02BBC"/>
    <w:rsid w:val="00D03531"/>
    <w:rsid w:val="00D048C9"/>
    <w:rsid w:val="00D07779"/>
    <w:rsid w:val="00D07961"/>
    <w:rsid w:val="00D07FD1"/>
    <w:rsid w:val="00D1005F"/>
    <w:rsid w:val="00D10B4B"/>
    <w:rsid w:val="00D11430"/>
    <w:rsid w:val="00D15505"/>
    <w:rsid w:val="00D15525"/>
    <w:rsid w:val="00D27AFC"/>
    <w:rsid w:val="00D324B4"/>
    <w:rsid w:val="00D33955"/>
    <w:rsid w:val="00D374AD"/>
    <w:rsid w:val="00D429FE"/>
    <w:rsid w:val="00D445D7"/>
    <w:rsid w:val="00D50A39"/>
    <w:rsid w:val="00D51262"/>
    <w:rsid w:val="00D54564"/>
    <w:rsid w:val="00D55AF8"/>
    <w:rsid w:val="00D55E05"/>
    <w:rsid w:val="00D60935"/>
    <w:rsid w:val="00D62070"/>
    <w:rsid w:val="00D62293"/>
    <w:rsid w:val="00D6279D"/>
    <w:rsid w:val="00D6360F"/>
    <w:rsid w:val="00D65654"/>
    <w:rsid w:val="00D67D82"/>
    <w:rsid w:val="00D712D8"/>
    <w:rsid w:val="00D712FC"/>
    <w:rsid w:val="00D71682"/>
    <w:rsid w:val="00D720B8"/>
    <w:rsid w:val="00D725A2"/>
    <w:rsid w:val="00D72E12"/>
    <w:rsid w:val="00D76CBD"/>
    <w:rsid w:val="00D803AF"/>
    <w:rsid w:val="00D832B5"/>
    <w:rsid w:val="00D839FC"/>
    <w:rsid w:val="00D83E82"/>
    <w:rsid w:val="00D8465E"/>
    <w:rsid w:val="00D900EF"/>
    <w:rsid w:val="00D9647B"/>
    <w:rsid w:val="00DA0A5E"/>
    <w:rsid w:val="00DA0BC3"/>
    <w:rsid w:val="00DA3CB3"/>
    <w:rsid w:val="00DA703B"/>
    <w:rsid w:val="00DA72E4"/>
    <w:rsid w:val="00DB0B5D"/>
    <w:rsid w:val="00DB4E21"/>
    <w:rsid w:val="00DC3EFE"/>
    <w:rsid w:val="00DC68C2"/>
    <w:rsid w:val="00DD003F"/>
    <w:rsid w:val="00DD1806"/>
    <w:rsid w:val="00DD27E2"/>
    <w:rsid w:val="00DD648F"/>
    <w:rsid w:val="00DD6C41"/>
    <w:rsid w:val="00DE0B8E"/>
    <w:rsid w:val="00DE2E9D"/>
    <w:rsid w:val="00DE62A2"/>
    <w:rsid w:val="00DE6438"/>
    <w:rsid w:val="00DF4C37"/>
    <w:rsid w:val="00DF523C"/>
    <w:rsid w:val="00DF6059"/>
    <w:rsid w:val="00E049BA"/>
    <w:rsid w:val="00E04BAC"/>
    <w:rsid w:val="00E04FB1"/>
    <w:rsid w:val="00E06E90"/>
    <w:rsid w:val="00E10D4F"/>
    <w:rsid w:val="00E24019"/>
    <w:rsid w:val="00E24772"/>
    <w:rsid w:val="00E24E18"/>
    <w:rsid w:val="00E271CE"/>
    <w:rsid w:val="00E27E8B"/>
    <w:rsid w:val="00E30DED"/>
    <w:rsid w:val="00E32838"/>
    <w:rsid w:val="00E337E3"/>
    <w:rsid w:val="00E33DDC"/>
    <w:rsid w:val="00E35505"/>
    <w:rsid w:val="00E405B3"/>
    <w:rsid w:val="00E4270B"/>
    <w:rsid w:val="00E430D8"/>
    <w:rsid w:val="00E449EA"/>
    <w:rsid w:val="00E4768D"/>
    <w:rsid w:val="00E47E3F"/>
    <w:rsid w:val="00E5163D"/>
    <w:rsid w:val="00E517AA"/>
    <w:rsid w:val="00E53268"/>
    <w:rsid w:val="00E5614B"/>
    <w:rsid w:val="00E63074"/>
    <w:rsid w:val="00E634E4"/>
    <w:rsid w:val="00E7262A"/>
    <w:rsid w:val="00E77813"/>
    <w:rsid w:val="00E8140A"/>
    <w:rsid w:val="00E84785"/>
    <w:rsid w:val="00E847A1"/>
    <w:rsid w:val="00E857B8"/>
    <w:rsid w:val="00E86728"/>
    <w:rsid w:val="00E867B9"/>
    <w:rsid w:val="00E87313"/>
    <w:rsid w:val="00E922A2"/>
    <w:rsid w:val="00E94354"/>
    <w:rsid w:val="00E97122"/>
    <w:rsid w:val="00E97556"/>
    <w:rsid w:val="00EA3217"/>
    <w:rsid w:val="00EA44F7"/>
    <w:rsid w:val="00EA622C"/>
    <w:rsid w:val="00EB02B0"/>
    <w:rsid w:val="00EB070D"/>
    <w:rsid w:val="00EB2F49"/>
    <w:rsid w:val="00EB3C8D"/>
    <w:rsid w:val="00EB6141"/>
    <w:rsid w:val="00EC0A7F"/>
    <w:rsid w:val="00EC41A4"/>
    <w:rsid w:val="00EC44C1"/>
    <w:rsid w:val="00EC4645"/>
    <w:rsid w:val="00EC4A6C"/>
    <w:rsid w:val="00ED0F69"/>
    <w:rsid w:val="00ED13F5"/>
    <w:rsid w:val="00ED5623"/>
    <w:rsid w:val="00ED56F0"/>
    <w:rsid w:val="00EE0444"/>
    <w:rsid w:val="00EE09DF"/>
    <w:rsid w:val="00EE1F38"/>
    <w:rsid w:val="00EE4D7D"/>
    <w:rsid w:val="00EF0719"/>
    <w:rsid w:val="00EF120A"/>
    <w:rsid w:val="00EF4E16"/>
    <w:rsid w:val="00F04548"/>
    <w:rsid w:val="00F05777"/>
    <w:rsid w:val="00F07442"/>
    <w:rsid w:val="00F12725"/>
    <w:rsid w:val="00F153E4"/>
    <w:rsid w:val="00F16D6E"/>
    <w:rsid w:val="00F173D5"/>
    <w:rsid w:val="00F2377D"/>
    <w:rsid w:val="00F24055"/>
    <w:rsid w:val="00F26C00"/>
    <w:rsid w:val="00F26E75"/>
    <w:rsid w:val="00F31A9D"/>
    <w:rsid w:val="00F31F51"/>
    <w:rsid w:val="00F32A6B"/>
    <w:rsid w:val="00F345AC"/>
    <w:rsid w:val="00F3499F"/>
    <w:rsid w:val="00F35B31"/>
    <w:rsid w:val="00F378C9"/>
    <w:rsid w:val="00F37D68"/>
    <w:rsid w:val="00F40137"/>
    <w:rsid w:val="00F42B22"/>
    <w:rsid w:val="00F478C3"/>
    <w:rsid w:val="00F507CC"/>
    <w:rsid w:val="00F50B63"/>
    <w:rsid w:val="00F51EDF"/>
    <w:rsid w:val="00F52403"/>
    <w:rsid w:val="00F52E1B"/>
    <w:rsid w:val="00F54D9B"/>
    <w:rsid w:val="00F55BF5"/>
    <w:rsid w:val="00F57910"/>
    <w:rsid w:val="00F600E8"/>
    <w:rsid w:val="00F6234F"/>
    <w:rsid w:val="00F65718"/>
    <w:rsid w:val="00F66655"/>
    <w:rsid w:val="00F722AA"/>
    <w:rsid w:val="00F72622"/>
    <w:rsid w:val="00F73158"/>
    <w:rsid w:val="00F7356D"/>
    <w:rsid w:val="00F73AAF"/>
    <w:rsid w:val="00F7522A"/>
    <w:rsid w:val="00F753AF"/>
    <w:rsid w:val="00F76342"/>
    <w:rsid w:val="00F83828"/>
    <w:rsid w:val="00F850E4"/>
    <w:rsid w:val="00F86DC6"/>
    <w:rsid w:val="00F9082C"/>
    <w:rsid w:val="00F914ED"/>
    <w:rsid w:val="00F94A74"/>
    <w:rsid w:val="00F96C74"/>
    <w:rsid w:val="00FA13A0"/>
    <w:rsid w:val="00FA58BC"/>
    <w:rsid w:val="00FA65BB"/>
    <w:rsid w:val="00FB24AD"/>
    <w:rsid w:val="00FB2E26"/>
    <w:rsid w:val="00FB33ED"/>
    <w:rsid w:val="00FB61AD"/>
    <w:rsid w:val="00FB6C33"/>
    <w:rsid w:val="00FB7CFF"/>
    <w:rsid w:val="00FC09F7"/>
    <w:rsid w:val="00FC1D0C"/>
    <w:rsid w:val="00FC1D95"/>
    <w:rsid w:val="00FC5D02"/>
    <w:rsid w:val="00FC66F5"/>
    <w:rsid w:val="00FC6E05"/>
    <w:rsid w:val="00FC6E76"/>
    <w:rsid w:val="00FC7883"/>
    <w:rsid w:val="00FD0BA2"/>
    <w:rsid w:val="00FD4097"/>
    <w:rsid w:val="00FD5DC8"/>
    <w:rsid w:val="00FD6362"/>
    <w:rsid w:val="00FD646B"/>
    <w:rsid w:val="00FD7819"/>
    <w:rsid w:val="00FD7C69"/>
    <w:rsid w:val="00FE136A"/>
    <w:rsid w:val="00FE1A08"/>
    <w:rsid w:val="00FE2CFD"/>
    <w:rsid w:val="00FE2FC3"/>
    <w:rsid w:val="00FE4E64"/>
    <w:rsid w:val="00FE7456"/>
    <w:rsid w:val="00FF1263"/>
    <w:rsid w:val="00FF325E"/>
    <w:rsid w:val="00FF6BF7"/>
    <w:rsid w:val="00FF7FA0"/>
    <w:rsid w:val="0B992998"/>
    <w:rsid w:val="2AB10182"/>
    <w:rsid w:val="370458BA"/>
    <w:rsid w:val="67561B9F"/>
    <w:rsid w:val="679260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525"/>
    <w:pPr>
      <w:widowControl w:val="0"/>
      <w:jc w:val="both"/>
    </w:pPr>
  </w:style>
  <w:style w:type="paragraph" w:styleId="Heading1">
    <w:name w:val="heading 1"/>
    <w:basedOn w:val="Normal"/>
    <w:link w:val="Heading1Char"/>
    <w:uiPriority w:val="99"/>
    <w:qFormat/>
    <w:rsid w:val="00AE4E26"/>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E26"/>
    <w:rPr>
      <w:rFonts w:ascii="宋体" w:eastAsia="宋体" w:hAnsi="宋体" w:cs="宋体"/>
      <w:b/>
      <w:bCs/>
      <w:kern w:val="36"/>
      <w:sz w:val="48"/>
      <w:szCs w:val="48"/>
    </w:rPr>
  </w:style>
  <w:style w:type="paragraph" w:styleId="CommentText">
    <w:name w:val="annotation text"/>
    <w:basedOn w:val="Normal"/>
    <w:link w:val="CommentTextChar"/>
    <w:uiPriority w:val="99"/>
    <w:rsid w:val="00D15525"/>
    <w:pPr>
      <w:jc w:val="left"/>
    </w:pPr>
  </w:style>
  <w:style w:type="character" w:customStyle="1" w:styleId="CommentTextChar">
    <w:name w:val="Comment Text Char"/>
    <w:basedOn w:val="DefaultParagraphFont"/>
    <w:link w:val="CommentText"/>
    <w:uiPriority w:val="99"/>
    <w:locked/>
    <w:rsid w:val="00862A39"/>
    <w:rPr>
      <w:rFonts w:cs="Times New Roman"/>
      <w:kern w:val="2"/>
      <w:sz w:val="22"/>
      <w:szCs w:val="22"/>
    </w:rPr>
  </w:style>
  <w:style w:type="paragraph" w:styleId="Date">
    <w:name w:val="Date"/>
    <w:basedOn w:val="Normal"/>
    <w:next w:val="Normal"/>
    <w:link w:val="DateChar"/>
    <w:uiPriority w:val="99"/>
    <w:rsid w:val="00D15525"/>
    <w:pPr>
      <w:ind w:leftChars="2500" w:left="100"/>
    </w:pPr>
  </w:style>
  <w:style w:type="character" w:customStyle="1" w:styleId="DateChar">
    <w:name w:val="Date Char"/>
    <w:basedOn w:val="DefaultParagraphFont"/>
    <w:link w:val="Date"/>
    <w:uiPriority w:val="99"/>
    <w:semiHidden/>
    <w:locked/>
    <w:rsid w:val="00D15525"/>
    <w:rPr>
      <w:rFonts w:cs="Times New Roman"/>
    </w:rPr>
  </w:style>
  <w:style w:type="paragraph" w:styleId="BalloonText">
    <w:name w:val="Balloon Text"/>
    <w:basedOn w:val="Normal"/>
    <w:link w:val="BalloonTextChar"/>
    <w:uiPriority w:val="99"/>
    <w:rsid w:val="00D15525"/>
    <w:rPr>
      <w:sz w:val="18"/>
      <w:szCs w:val="18"/>
    </w:rPr>
  </w:style>
  <w:style w:type="character" w:customStyle="1" w:styleId="BalloonTextChar">
    <w:name w:val="Balloon Text Char"/>
    <w:basedOn w:val="DefaultParagraphFont"/>
    <w:link w:val="BalloonText"/>
    <w:uiPriority w:val="99"/>
    <w:semiHidden/>
    <w:locked/>
    <w:rsid w:val="00D15525"/>
    <w:rPr>
      <w:rFonts w:cs="Times New Roman"/>
      <w:sz w:val="18"/>
      <w:szCs w:val="18"/>
    </w:rPr>
  </w:style>
  <w:style w:type="paragraph" w:styleId="Footer">
    <w:name w:val="footer"/>
    <w:basedOn w:val="Normal"/>
    <w:link w:val="FooterChar"/>
    <w:uiPriority w:val="99"/>
    <w:rsid w:val="00D1552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15525"/>
    <w:rPr>
      <w:rFonts w:cs="Times New Roman"/>
      <w:sz w:val="18"/>
      <w:szCs w:val="18"/>
    </w:rPr>
  </w:style>
  <w:style w:type="paragraph" w:styleId="Header">
    <w:name w:val="header"/>
    <w:basedOn w:val="Normal"/>
    <w:link w:val="HeaderChar"/>
    <w:uiPriority w:val="99"/>
    <w:rsid w:val="00D1552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15525"/>
    <w:rPr>
      <w:rFonts w:cs="Times New Roman"/>
      <w:sz w:val="18"/>
      <w:szCs w:val="18"/>
    </w:rPr>
  </w:style>
  <w:style w:type="paragraph" w:styleId="NormalWeb">
    <w:name w:val="Normal (Web)"/>
    <w:basedOn w:val="Normal"/>
    <w:uiPriority w:val="99"/>
    <w:rsid w:val="00D15525"/>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D15525"/>
    <w:rPr>
      <w:rFonts w:cs="Times New Roman"/>
      <w:b/>
      <w:bCs/>
    </w:rPr>
  </w:style>
  <w:style w:type="character" w:styleId="Hyperlink">
    <w:name w:val="Hyperlink"/>
    <w:basedOn w:val="DefaultParagraphFont"/>
    <w:uiPriority w:val="99"/>
    <w:rsid w:val="00D15525"/>
    <w:rPr>
      <w:rFonts w:cs="Times New Roman"/>
      <w:color w:val="0000FF"/>
      <w:u w:val="single"/>
    </w:rPr>
  </w:style>
  <w:style w:type="table" w:styleId="TableGrid">
    <w:name w:val="Table Grid"/>
    <w:basedOn w:val="TableNormal"/>
    <w:uiPriority w:val="99"/>
    <w:rsid w:val="00D1552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D15525"/>
    <w:pPr>
      <w:ind w:firstLineChars="200" w:firstLine="420"/>
    </w:pPr>
  </w:style>
  <w:style w:type="paragraph" w:customStyle="1" w:styleId="10">
    <w:name w:val="普通(网站)1"/>
    <w:basedOn w:val="Normal"/>
    <w:uiPriority w:val="99"/>
    <w:rsid w:val="00D15525"/>
    <w:pPr>
      <w:widowControl/>
      <w:spacing w:before="100" w:beforeAutospacing="1" w:after="100" w:afterAutospacing="1"/>
      <w:jc w:val="left"/>
    </w:pPr>
    <w:rPr>
      <w:rFonts w:ascii="宋体" w:hAnsi="宋体"/>
      <w:color w:val="C0C0C0"/>
      <w:kern w:val="0"/>
      <w:sz w:val="24"/>
      <w:szCs w:val="24"/>
    </w:rPr>
  </w:style>
  <w:style w:type="character" w:customStyle="1" w:styleId="apple-converted-space">
    <w:name w:val="apple-converted-space"/>
    <w:basedOn w:val="DefaultParagraphFont"/>
    <w:uiPriority w:val="99"/>
    <w:rsid w:val="00D15525"/>
    <w:rPr>
      <w:rFonts w:cs="Times New Roman"/>
    </w:rPr>
  </w:style>
  <w:style w:type="character" w:styleId="CommentReference">
    <w:name w:val="annotation reference"/>
    <w:basedOn w:val="DefaultParagraphFont"/>
    <w:uiPriority w:val="99"/>
    <w:semiHidden/>
    <w:rsid w:val="00D15525"/>
    <w:rPr>
      <w:rFonts w:cs="Times New Roman"/>
      <w:sz w:val="21"/>
      <w:szCs w:val="21"/>
    </w:rPr>
  </w:style>
  <w:style w:type="paragraph" w:styleId="CommentSubject">
    <w:name w:val="annotation subject"/>
    <w:basedOn w:val="CommentText"/>
    <w:next w:val="CommentText"/>
    <w:link w:val="CommentSubjectChar"/>
    <w:uiPriority w:val="99"/>
    <w:semiHidden/>
    <w:rsid w:val="00862A39"/>
    <w:rPr>
      <w:b/>
      <w:bCs/>
    </w:rPr>
  </w:style>
  <w:style w:type="character" w:customStyle="1" w:styleId="CommentSubjectChar">
    <w:name w:val="Comment Subject Char"/>
    <w:basedOn w:val="CommentTextChar"/>
    <w:link w:val="CommentSubject"/>
    <w:uiPriority w:val="99"/>
    <w:semiHidden/>
    <w:locked/>
    <w:rsid w:val="00862A39"/>
    <w:rPr>
      <w:b/>
      <w:bCs/>
    </w:rPr>
  </w:style>
  <w:style w:type="paragraph" w:styleId="ListParagraph">
    <w:name w:val="List Paragraph"/>
    <w:basedOn w:val="Normal"/>
    <w:uiPriority w:val="99"/>
    <w:qFormat/>
    <w:rsid w:val="00BB0ED0"/>
    <w:pPr>
      <w:ind w:firstLineChars="200" w:firstLine="420"/>
    </w:pPr>
  </w:style>
  <w:style w:type="paragraph" w:styleId="BodyText">
    <w:name w:val="Body Text"/>
    <w:basedOn w:val="Normal"/>
    <w:link w:val="BodyTextChar"/>
    <w:uiPriority w:val="99"/>
    <w:rsid w:val="009302A7"/>
    <w:pPr>
      <w:spacing w:after="120"/>
    </w:pPr>
    <w:rPr>
      <w:rFonts w:ascii="Times New Roman" w:eastAsia="仿宋_GB2312" w:hAnsi="Times New Roman"/>
      <w:sz w:val="32"/>
      <w:szCs w:val="32"/>
    </w:rPr>
  </w:style>
  <w:style w:type="character" w:customStyle="1" w:styleId="BodyTextChar">
    <w:name w:val="Body Text Char"/>
    <w:basedOn w:val="DefaultParagraphFont"/>
    <w:link w:val="BodyText"/>
    <w:uiPriority w:val="99"/>
    <w:locked/>
    <w:rsid w:val="009302A7"/>
    <w:rPr>
      <w:rFonts w:ascii="Times New Roman" w:eastAsia="仿宋_GB2312" w:hAnsi="Times New Roman" w:cs="Times New Roman"/>
      <w:kern w:val="2"/>
      <w:sz w:val="32"/>
      <w:szCs w:val="32"/>
    </w:rPr>
  </w:style>
</w:styles>
</file>

<file path=word/webSettings.xml><?xml version="1.0" encoding="utf-8"?>
<w:webSettings xmlns:r="http://schemas.openxmlformats.org/officeDocument/2006/relationships" xmlns:w="http://schemas.openxmlformats.org/wordprocessingml/2006/main">
  <w:divs>
    <w:div w:id="13291359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zfa@szsyblxh.or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15</Pages>
  <Words>782</Words>
  <Characters>4462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culapeka</dc:creator>
  <cp:keywords/>
  <dc:description/>
  <cp:lastModifiedBy>LBDZ</cp:lastModifiedBy>
  <cp:revision>32</cp:revision>
  <cp:lastPrinted>2016-04-19T02:05:00Z</cp:lastPrinted>
  <dcterms:created xsi:type="dcterms:W3CDTF">2016-04-29T07:27:00Z</dcterms:created>
  <dcterms:modified xsi:type="dcterms:W3CDTF">2016-05-19T06:43:00Z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