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360" w:beforeLines="100" w:after="180" w:afterLines="50" w:line="460" w:lineRule="exact"/>
        <w:rPr>
          <w:rFonts w:ascii="仿宋" w:hAnsi="仿宋" w:eastAsia="仿宋" w:cs="华文中宋"/>
          <w:color w:val="000000"/>
          <w:sz w:val="36"/>
          <w:szCs w:val="36"/>
        </w:rPr>
      </w:pPr>
      <w:r>
        <w:rPr>
          <w:rFonts w:hint="eastAsia" w:ascii="仿宋" w:hAnsi="仿宋" w:eastAsia="仿宋" w:cs="华文中宋"/>
          <w:color w:val="000000"/>
          <w:sz w:val="36"/>
          <w:szCs w:val="36"/>
        </w:rPr>
        <w:t xml:space="preserve">附件3：          </w:t>
      </w:r>
      <w:r>
        <w:rPr>
          <w:rFonts w:hint="eastAsia" w:ascii="华文中宋" w:hAnsi="华文中宋" w:eastAsia="华文中宋" w:cs="华文中宋"/>
          <w:color w:val="000000"/>
          <w:sz w:val="36"/>
          <w:szCs w:val="36"/>
        </w:rPr>
        <w:t>参会回执</w:t>
      </w:r>
    </w:p>
    <w:tbl>
      <w:tblPr>
        <w:tblStyle w:val="5"/>
        <w:tblpPr w:leftFromText="180" w:rightFromText="180" w:bottomFromText="200" w:vertAnchor="text" w:horzAnchor="margin" w:tblpXSpec="center" w:tblpY="91"/>
        <w:tblOverlap w:val="never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1215"/>
        <w:gridCol w:w="2535"/>
        <w:gridCol w:w="1437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2477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单位名称</w:t>
            </w:r>
          </w:p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（发票抬头）</w:t>
            </w:r>
          </w:p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（）</w:t>
            </w:r>
          </w:p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91" w:type="dxa"/>
            <w:gridSpan w:val="4"/>
            <w:vAlign w:val="center"/>
          </w:tcPr>
          <w:p>
            <w:pPr>
              <w:widowControl w:val="0"/>
              <w:spacing w:line="560" w:lineRule="exact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2477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单位地址</w:t>
            </w:r>
          </w:p>
        </w:tc>
        <w:tc>
          <w:tcPr>
            <w:tcW w:w="7891" w:type="dxa"/>
            <w:gridSpan w:val="4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2477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1215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535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手    机</w:t>
            </w:r>
          </w:p>
        </w:tc>
        <w:tc>
          <w:tcPr>
            <w:tcW w:w="2704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2477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邮    箱</w:t>
            </w:r>
          </w:p>
        </w:tc>
        <w:tc>
          <w:tcPr>
            <w:tcW w:w="2535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网    址</w:t>
            </w:r>
          </w:p>
        </w:tc>
        <w:tc>
          <w:tcPr>
            <w:tcW w:w="2704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477" w:type="dxa"/>
          </w:tcPr>
          <w:p>
            <w:pPr>
              <w:widowControl w:val="0"/>
              <w:spacing w:line="560" w:lineRule="exact"/>
              <w:jc w:val="both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50" w:type="dxa"/>
            <w:gridSpan w:val="2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代表一</w:t>
            </w:r>
          </w:p>
        </w:tc>
        <w:tc>
          <w:tcPr>
            <w:tcW w:w="4141" w:type="dxa"/>
            <w:gridSpan w:val="2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代表二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477" w:type="dxa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姓名</w:t>
            </w:r>
          </w:p>
        </w:tc>
        <w:tc>
          <w:tcPr>
            <w:tcW w:w="3750" w:type="dxa"/>
            <w:gridSpan w:val="2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141" w:type="dxa"/>
            <w:gridSpan w:val="2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477" w:type="dxa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性别</w:t>
            </w:r>
          </w:p>
        </w:tc>
        <w:tc>
          <w:tcPr>
            <w:tcW w:w="3750" w:type="dxa"/>
            <w:gridSpan w:val="2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141" w:type="dxa"/>
            <w:gridSpan w:val="2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477" w:type="dxa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职务</w:t>
            </w:r>
          </w:p>
        </w:tc>
        <w:tc>
          <w:tcPr>
            <w:tcW w:w="3750" w:type="dxa"/>
            <w:gridSpan w:val="2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141" w:type="dxa"/>
            <w:gridSpan w:val="2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exact"/>
        </w:trPr>
        <w:tc>
          <w:tcPr>
            <w:tcW w:w="2477" w:type="dxa"/>
          </w:tcPr>
          <w:p>
            <w:pPr>
              <w:widowControl w:val="0"/>
              <w:spacing w:after="0" w:line="40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手机号（务必填写，便于接收会务短信）</w:t>
            </w:r>
          </w:p>
          <w:p>
            <w:pPr>
              <w:widowControl w:val="0"/>
              <w:spacing w:after="0" w:line="400" w:lineRule="exact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50" w:type="dxa"/>
            <w:gridSpan w:val="2"/>
          </w:tcPr>
          <w:p>
            <w:pPr>
              <w:widowControl w:val="0"/>
              <w:spacing w:after="0" w:line="40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141" w:type="dxa"/>
            <w:gridSpan w:val="2"/>
          </w:tcPr>
          <w:p>
            <w:pPr>
              <w:widowControl w:val="0"/>
              <w:spacing w:after="0" w:line="40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477" w:type="dxa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750" w:type="dxa"/>
            <w:gridSpan w:val="2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141" w:type="dxa"/>
            <w:gridSpan w:val="2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477" w:type="dxa"/>
            <w:vAlign w:val="center"/>
          </w:tcPr>
          <w:p>
            <w:pPr>
              <w:widowControl w:val="0"/>
              <w:spacing w:after="0" w:line="40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住宿需求（请划</w:t>
            </w:r>
            <w:r>
              <w:rPr>
                <w:rFonts w:ascii="Arial" w:hAnsi="Arial" w:eastAsia="仿宋_GB2312" w:cs="Arial"/>
                <w:color w:val="000000"/>
                <w:kern w:val="2"/>
                <w:sz w:val="24"/>
                <w:szCs w:val="24"/>
              </w:rPr>
              <w:t>”√”</w:t>
            </w: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3750" w:type="dxa"/>
            <w:gridSpan w:val="2"/>
            <w:vAlign w:val="center"/>
          </w:tcPr>
          <w:p>
            <w:pPr>
              <w:widowControl w:val="0"/>
              <w:spacing w:after="0" w:line="40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大床房（）</w:t>
            </w:r>
          </w:p>
          <w:p>
            <w:pPr>
              <w:widowControl w:val="0"/>
              <w:spacing w:after="0" w:line="40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双床房（）</w:t>
            </w:r>
          </w:p>
        </w:tc>
        <w:tc>
          <w:tcPr>
            <w:tcW w:w="4141" w:type="dxa"/>
            <w:gridSpan w:val="2"/>
            <w:vAlign w:val="center"/>
          </w:tcPr>
          <w:p>
            <w:pPr>
              <w:widowControl w:val="0"/>
              <w:spacing w:after="0" w:line="40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大床房（）</w:t>
            </w:r>
          </w:p>
          <w:p>
            <w:pPr>
              <w:widowControl w:val="0"/>
              <w:spacing w:after="0" w:line="400" w:lineRule="exac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双床房（）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477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入住时间</w:t>
            </w:r>
          </w:p>
        </w:tc>
        <w:tc>
          <w:tcPr>
            <w:tcW w:w="3750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141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477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退房时间</w:t>
            </w:r>
          </w:p>
        </w:tc>
        <w:tc>
          <w:tcPr>
            <w:tcW w:w="3750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141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477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4"/>
                <w:szCs w:val="24"/>
              </w:rPr>
              <w:t>其他</w:t>
            </w: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  <w:t>需求</w:t>
            </w:r>
          </w:p>
        </w:tc>
        <w:tc>
          <w:tcPr>
            <w:tcW w:w="7891" w:type="dxa"/>
            <w:gridSpan w:val="4"/>
            <w:vAlign w:val="center"/>
          </w:tcPr>
          <w:p>
            <w:pPr>
              <w:spacing w:line="220" w:lineRule="atLeast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exact"/>
        </w:trPr>
        <w:tc>
          <w:tcPr>
            <w:tcW w:w="10368" w:type="dxa"/>
            <w:gridSpan w:val="5"/>
            <w:vAlign w:val="center"/>
          </w:tcPr>
          <w:p>
            <w:pPr>
              <w:spacing w:line="220" w:lineRule="atLeast"/>
              <w:rPr>
                <w:rFonts w:hint="eastAsia" w:ascii="仿宋_GB2312" w:hAnsi="宋体" w:eastAsia="仿宋_GB2312" w:cs="仿宋_GB2312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2"/>
                <w:sz w:val="24"/>
                <w:szCs w:val="24"/>
              </w:rPr>
              <w:t>备注：</w:t>
            </w:r>
            <w:r>
              <w:rPr>
                <w:rFonts w:hint="eastAsia" w:ascii="仿宋_GB2312" w:hAnsi="宋体" w:eastAsia="仿宋_GB2312" w:cs="仿宋_GB2312"/>
                <w:b/>
                <w:color w:val="auto"/>
                <w:kern w:val="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2"/>
                <w:sz w:val="24"/>
                <w:szCs w:val="24"/>
              </w:rPr>
              <w:t>、参会人员住宿费、交通费自理；</w:t>
            </w:r>
          </w:p>
          <w:p>
            <w:pPr>
              <w:spacing w:line="220" w:lineRule="atLeast"/>
              <w:ind w:firstLine="723" w:firstLineChars="300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2"/>
                <w:sz w:val="24"/>
                <w:szCs w:val="24"/>
              </w:rPr>
              <w:t>、推荐酒店：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2"/>
                <w:sz w:val="24"/>
                <w:szCs w:val="24"/>
                <w:lang w:eastAsia="zh-CN"/>
              </w:rPr>
              <w:t>北京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2"/>
                <w:sz w:val="24"/>
                <w:szCs w:val="24"/>
              </w:rPr>
              <w:t>亚洲大酒店    会议价：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大床房、双床房600元人民币/间夜（含早）</w:t>
            </w:r>
          </w:p>
        </w:tc>
      </w:tr>
    </w:tbl>
    <w:p>
      <w:pPr>
        <w:spacing w:after="0" w:line="360" w:lineRule="auto"/>
        <w:rPr>
          <w:rFonts w:hint="eastAsia" w:ascii="仿宋_GB2312" w:eastAsia="仿宋_GB2312" w:cs="仿宋_GB2312"/>
          <w:b/>
          <w:bCs/>
          <w:color w:val="auto"/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sz w:val="24"/>
          <w:szCs w:val="24"/>
        </w:rPr>
        <w:t xml:space="preserve">     </w:t>
      </w:r>
      <w:r>
        <w:rPr>
          <w:rFonts w:hint="eastAsia" w:ascii="仿宋_GB2312" w:eastAsia="仿宋_GB2312" w:cs="仿宋_GB2312"/>
          <w:b/>
          <w:bCs/>
          <w:color w:val="auto"/>
          <w:sz w:val="24"/>
          <w:szCs w:val="24"/>
        </w:rPr>
        <w:t>联系人：               手机：                 邮箱：</w:t>
      </w:r>
    </w:p>
    <w:p>
      <w:pPr>
        <w:spacing w:after="0" w:line="360" w:lineRule="auto"/>
        <w:ind w:firstLine="602" w:firstLineChars="250"/>
        <w:rPr>
          <w:rFonts w:ascii="仿宋_GB2312" w:eastAsia="仿宋_GB2312" w:cs="仿宋_GB2312"/>
          <w:b/>
          <w:bCs/>
          <w:color w:val="auto"/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color w:val="auto"/>
          <w:sz w:val="24"/>
          <w:szCs w:val="24"/>
        </w:rPr>
        <w:t>电话：                 传真：                 网址：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92E7B"/>
    <w:rsid w:val="000C1806"/>
    <w:rsid w:val="000E430D"/>
    <w:rsid w:val="00100CD3"/>
    <w:rsid w:val="00112CA7"/>
    <w:rsid w:val="0016385F"/>
    <w:rsid w:val="00181968"/>
    <w:rsid w:val="00206053"/>
    <w:rsid w:val="00292F47"/>
    <w:rsid w:val="002C49B7"/>
    <w:rsid w:val="002F43F8"/>
    <w:rsid w:val="002F446A"/>
    <w:rsid w:val="00323B43"/>
    <w:rsid w:val="0033052B"/>
    <w:rsid w:val="00374031"/>
    <w:rsid w:val="003A7908"/>
    <w:rsid w:val="003D37D8"/>
    <w:rsid w:val="003D41B5"/>
    <w:rsid w:val="00413A82"/>
    <w:rsid w:val="004226F7"/>
    <w:rsid w:val="00426133"/>
    <w:rsid w:val="004358AB"/>
    <w:rsid w:val="0044017D"/>
    <w:rsid w:val="00495DF2"/>
    <w:rsid w:val="004B330B"/>
    <w:rsid w:val="004D0D91"/>
    <w:rsid w:val="004D7430"/>
    <w:rsid w:val="004E4540"/>
    <w:rsid w:val="00520BD2"/>
    <w:rsid w:val="00541370"/>
    <w:rsid w:val="00614CA8"/>
    <w:rsid w:val="006C2352"/>
    <w:rsid w:val="00747A3E"/>
    <w:rsid w:val="00755817"/>
    <w:rsid w:val="0078676B"/>
    <w:rsid w:val="007871EF"/>
    <w:rsid w:val="00791122"/>
    <w:rsid w:val="007D4F0E"/>
    <w:rsid w:val="007F7EF7"/>
    <w:rsid w:val="00824E89"/>
    <w:rsid w:val="0083213A"/>
    <w:rsid w:val="00845428"/>
    <w:rsid w:val="008B7726"/>
    <w:rsid w:val="008E16F1"/>
    <w:rsid w:val="00901305"/>
    <w:rsid w:val="009342F8"/>
    <w:rsid w:val="00934992"/>
    <w:rsid w:val="009A5F73"/>
    <w:rsid w:val="00A31074"/>
    <w:rsid w:val="00A5725E"/>
    <w:rsid w:val="00AC755C"/>
    <w:rsid w:val="00B43487"/>
    <w:rsid w:val="00B70F66"/>
    <w:rsid w:val="00BC2D9E"/>
    <w:rsid w:val="00BC5500"/>
    <w:rsid w:val="00BF0EC6"/>
    <w:rsid w:val="00C12236"/>
    <w:rsid w:val="00C5690C"/>
    <w:rsid w:val="00C72000"/>
    <w:rsid w:val="00C736A4"/>
    <w:rsid w:val="00C73CC2"/>
    <w:rsid w:val="00CF0FA5"/>
    <w:rsid w:val="00D31D50"/>
    <w:rsid w:val="00E27B8A"/>
    <w:rsid w:val="00E47D1F"/>
    <w:rsid w:val="00EC754D"/>
    <w:rsid w:val="00EE126D"/>
    <w:rsid w:val="00EF6958"/>
    <w:rsid w:val="00F10C0E"/>
    <w:rsid w:val="00F54180"/>
    <w:rsid w:val="00F80EC5"/>
    <w:rsid w:val="00F96483"/>
    <w:rsid w:val="00FA39BC"/>
    <w:rsid w:val="05ED35C6"/>
    <w:rsid w:val="0D874246"/>
    <w:rsid w:val="1D5B099C"/>
    <w:rsid w:val="25475088"/>
    <w:rsid w:val="3FCE57E0"/>
    <w:rsid w:val="43104E14"/>
    <w:rsid w:val="45FE50BF"/>
    <w:rsid w:val="472D6E53"/>
    <w:rsid w:val="4B4A0E91"/>
    <w:rsid w:val="4BC33DD6"/>
    <w:rsid w:val="52270A86"/>
    <w:rsid w:val="5E5A453C"/>
    <w:rsid w:val="600273E1"/>
    <w:rsid w:val="69DC6020"/>
    <w:rsid w:val="706E0500"/>
    <w:rsid w:val="7BCA1FA7"/>
    <w:rsid w:val="7EE64357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7">
    <w:name w:val="页脚 Char"/>
    <w:link w:val="2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8">
    <w:name w:val="页眉 Char"/>
    <w:link w:val="3"/>
    <w:semiHidden/>
    <w:qFormat/>
    <w:locked/>
    <w:uiPriority w:val="99"/>
    <w:rPr>
      <w:rFonts w:ascii="Tahoma" w:hAnsi="Tahoma" w:cs="Tahoma"/>
      <w:sz w:val="18"/>
      <w:szCs w:val="18"/>
    </w:rPr>
  </w:style>
  <w:style w:type="paragraph" w:customStyle="1" w:styleId="9">
    <w:name w:val="列出段落1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57</Words>
  <Characters>328</Characters>
  <Lines>2</Lines>
  <Paragraphs>1</Paragraphs>
  <TotalTime>0</TotalTime>
  <ScaleCrop>false</ScaleCrop>
  <LinksUpToDate>false</LinksUpToDate>
  <CharactersWithSpaces>384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2015-03-02T01:44:00Z</dcterms:created>
  <dc:creator>微软用户</dc:creator>
  <cp:lastModifiedBy>Administrator</cp:lastModifiedBy>
  <dcterms:modified xsi:type="dcterms:W3CDTF">2016-05-12T02:33:29Z</dcterms:modified>
  <dc:title>报名回执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