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29C" w:rsidRDefault="001A229C"/>
    <w:p w:rsidR="00FB13E0" w:rsidRDefault="00FB13E0"/>
    <w:p w:rsidR="00FB13E0" w:rsidRDefault="008A484F" w:rsidP="00FB13E0">
      <w:pPr>
        <w:jc w:val="center"/>
        <w:rPr>
          <w:rFonts w:ascii="华文中宋" w:eastAsia="华文中宋" w:hAnsi="华文中宋" w:cs="华文中宋"/>
          <w:bCs/>
          <w:sz w:val="36"/>
          <w:szCs w:val="36"/>
        </w:rPr>
      </w:pPr>
      <w:r>
        <w:rPr>
          <w:rFonts w:ascii="华文中宋" w:eastAsia="华文中宋" w:hAnsi="华文中宋" w:cs="华文中宋" w:hint="eastAsia"/>
          <w:bCs/>
          <w:sz w:val="36"/>
          <w:szCs w:val="36"/>
        </w:rPr>
        <w:t>第</w:t>
      </w:r>
      <w:r w:rsidR="00F96BE0">
        <w:rPr>
          <w:rFonts w:ascii="华文中宋" w:eastAsia="华文中宋" w:hAnsi="华文中宋" w:cs="华文中宋" w:hint="eastAsia"/>
          <w:bCs/>
          <w:sz w:val="36"/>
          <w:szCs w:val="36"/>
        </w:rPr>
        <w:t>三</w:t>
      </w:r>
      <w:r w:rsidR="00FB13E0">
        <w:rPr>
          <w:rFonts w:ascii="华文中宋" w:eastAsia="华文中宋" w:hAnsi="华文中宋" w:cs="华文中宋" w:hint="eastAsia"/>
          <w:bCs/>
          <w:sz w:val="36"/>
          <w:szCs w:val="36"/>
        </w:rPr>
        <w:t>届中国商业</w:t>
      </w:r>
      <w:proofErr w:type="gramStart"/>
      <w:r w:rsidR="00FB13E0">
        <w:rPr>
          <w:rFonts w:ascii="华文中宋" w:eastAsia="华文中宋" w:hAnsi="华文中宋" w:cs="华文中宋" w:hint="eastAsia"/>
          <w:bCs/>
          <w:sz w:val="36"/>
          <w:szCs w:val="36"/>
        </w:rPr>
        <w:t>保理行业</w:t>
      </w:r>
      <w:proofErr w:type="gramEnd"/>
      <w:r w:rsidR="00FB13E0">
        <w:rPr>
          <w:rFonts w:ascii="华文中宋" w:eastAsia="华文中宋" w:hAnsi="华文中宋" w:cs="华文中宋" w:hint="eastAsia"/>
          <w:bCs/>
          <w:sz w:val="36"/>
          <w:szCs w:val="36"/>
        </w:rPr>
        <w:t>创新奖</w:t>
      </w:r>
      <w:r w:rsidR="00BC48B2">
        <w:rPr>
          <w:rFonts w:ascii="华文中宋" w:eastAsia="华文中宋" w:hAnsi="华文中宋" w:cs="华文中宋" w:hint="eastAsia"/>
          <w:bCs/>
          <w:sz w:val="36"/>
          <w:szCs w:val="36"/>
        </w:rPr>
        <w:t>参</w:t>
      </w:r>
      <w:r w:rsidR="00FB13E0">
        <w:rPr>
          <w:rFonts w:ascii="华文中宋" w:eastAsia="华文中宋" w:hAnsi="华文中宋" w:cs="华文中宋" w:hint="eastAsia"/>
          <w:bCs/>
          <w:sz w:val="36"/>
          <w:szCs w:val="36"/>
        </w:rPr>
        <w:t>评材料</w:t>
      </w:r>
    </w:p>
    <w:p w:rsidR="00FB13E0" w:rsidRDefault="00FB13E0" w:rsidP="00FB13E0">
      <w:pPr>
        <w:jc w:val="center"/>
        <w:rPr>
          <w:rFonts w:ascii="华文中宋" w:eastAsia="华文中宋" w:hAnsi="华文中宋" w:cs="华文中宋"/>
          <w:bCs/>
          <w:sz w:val="36"/>
          <w:szCs w:val="36"/>
        </w:rPr>
      </w:pPr>
      <w:r>
        <w:rPr>
          <w:rFonts w:ascii="华文中宋" w:eastAsia="华文中宋" w:hAnsi="华文中宋" w:cs="华文中宋" w:hint="eastAsia"/>
          <w:bCs/>
          <w:sz w:val="36"/>
          <w:szCs w:val="36"/>
        </w:rPr>
        <w:t>（201</w:t>
      </w:r>
      <w:r w:rsidR="00A75D7E">
        <w:rPr>
          <w:rFonts w:ascii="华文中宋" w:eastAsia="华文中宋" w:hAnsi="华文中宋" w:cs="华文中宋" w:hint="eastAsia"/>
          <w:bCs/>
          <w:sz w:val="36"/>
          <w:szCs w:val="36"/>
        </w:rPr>
        <w:t>8</w:t>
      </w:r>
      <w:r>
        <w:rPr>
          <w:rFonts w:ascii="华文中宋" w:eastAsia="华文中宋" w:hAnsi="华文中宋" w:cs="华文中宋" w:hint="eastAsia"/>
          <w:bCs/>
          <w:sz w:val="36"/>
          <w:szCs w:val="36"/>
        </w:rPr>
        <w:t>）</w:t>
      </w:r>
    </w:p>
    <w:p w:rsidR="00FB13E0" w:rsidRDefault="00FB13E0"/>
    <w:p w:rsidR="00FB13E0" w:rsidRDefault="00FB13E0"/>
    <w:p w:rsidR="00FB13E0" w:rsidRDefault="00FB13E0"/>
    <w:p w:rsidR="00FB13E0" w:rsidRDefault="00FB13E0"/>
    <w:p w:rsidR="00FB13E0" w:rsidRDefault="00FB13E0"/>
    <w:p w:rsidR="00FB13E0" w:rsidRDefault="00FB13E0"/>
    <w:p w:rsidR="00FB13E0" w:rsidRDefault="00FB13E0"/>
    <w:p w:rsidR="00FB13E0" w:rsidRDefault="00FB13E0"/>
    <w:p w:rsidR="00FB13E0" w:rsidRDefault="00FB13E0"/>
    <w:p w:rsidR="00FB13E0" w:rsidRDefault="00FB13E0"/>
    <w:p w:rsidR="00FB13E0" w:rsidRDefault="00FB13E0"/>
    <w:p w:rsidR="00FB13E0" w:rsidRDefault="00FB13E0"/>
    <w:p w:rsidR="00FB13E0" w:rsidRDefault="00FB13E0"/>
    <w:p w:rsidR="00FB13E0" w:rsidRDefault="00FB13E0"/>
    <w:p w:rsidR="00FB13E0" w:rsidRDefault="00FB13E0"/>
    <w:p w:rsidR="00FB13E0" w:rsidRDefault="00FB13E0"/>
    <w:p w:rsidR="00FB13E0" w:rsidRDefault="00FB13E0"/>
    <w:p w:rsidR="00FB13E0" w:rsidRDefault="00FB13E0"/>
    <w:p w:rsidR="00FB13E0" w:rsidRDefault="00FB13E0"/>
    <w:p w:rsidR="00FB13E0" w:rsidRDefault="00FB13E0"/>
    <w:p w:rsidR="00FB13E0" w:rsidRDefault="00FB13E0"/>
    <w:p w:rsidR="004D56FD" w:rsidRDefault="004D56FD"/>
    <w:p w:rsidR="004D56FD" w:rsidRDefault="004D56FD"/>
    <w:p w:rsidR="00FB13E0" w:rsidRDefault="000361DB" w:rsidP="00FB13E0">
      <w:pPr>
        <w:jc w:val="center"/>
        <w:rPr>
          <w:rFonts w:ascii="华文中宋" w:eastAsia="华文中宋" w:hAnsi="华文中宋" w:cs="华文中宋"/>
          <w:bCs/>
          <w:sz w:val="36"/>
          <w:szCs w:val="36"/>
        </w:rPr>
      </w:pPr>
      <w:r>
        <w:rPr>
          <w:rFonts w:ascii="华文中宋" w:eastAsia="华文中宋" w:hAnsi="华文中宋" w:cs="华文中宋" w:hint="eastAsia"/>
          <w:bCs/>
          <w:sz w:val="36"/>
          <w:szCs w:val="36"/>
        </w:rPr>
        <w:t>XXX商业保理有限公司</w:t>
      </w:r>
    </w:p>
    <w:p w:rsidR="00CC2047" w:rsidRDefault="00CC2047" w:rsidP="00FB13E0">
      <w:pPr>
        <w:jc w:val="center"/>
        <w:rPr>
          <w:rFonts w:ascii="华文中宋" w:eastAsia="华文中宋" w:hAnsi="华文中宋" w:cs="华文中宋"/>
          <w:bCs/>
          <w:sz w:val="36"/>
          <w:szCs w:val="36"/>
        </w:rPr>
      </w:pPr>
    </w:p>
    <w:p w:rsidR="00CC2047" w:rsidRPr="000361DB" w:rsidRDefault="00CC2047" w:rsidP="00FB13E0">
      <w:pPr>
        <w:jc w:val="center"/>
        <w:rPr>
          <w:rFonts w:ascii="华文中宋" w:eastAsia="华文中宋" w:hAnsi="华文中宋" w:cs="华文中宋"/>
          <w:bCs/>
          <w:sz w:val="36"/>
          <w:szCs w:val="36"/>
        </w:rPr>
      </w:pPr>
    </w:p>
    <w:p w:rsidR="00CC2047" w:rsidRDefault="00CC2047" w:rsidP="00FB13E0">
      <w:pPr>
        <w:jc w:val="center"/>
        <w:rPr>
          <w:rFonts w:ascii="华文中宋" w:eastAsia="华文中宋" w:hAnsi="华文中宋" w:cs="华文中宋"/>
          <w:bCs/>
          <w:sz w:val="36"/>
          <w:szCs w:val="36"/>
        </w:rPr>
      </w:pPr>
    </w:p>
    <w:p w:rsidR="00CC2047" w:rsidRDefault="00CC2047" w:rsidP="00FB13E0">
      <w:pPr>
        <w:jc w:val="center"/>
        <w:rPr>
          <w:rFonts w:ascii="华文中宋" w:eastAsia="华文中宋" w:hAnsi="华文中宋" w:cs="华文中宋"/>
          <w:bCs/>
          <w:sz w:val="36"/>
          <w:szCs w:val="36"/>
        </w:rPr>
      </w:pPr>
    </w:p>
    <w:p w:rsidR="00CC2047" w:rsidRDefault="00CC2047" w:rsidP="00FB13E0">
      <w:pPr>
        <w:jc w:val="center"/>
        <w:rPr>
          <w:rFonts w:ascii="华文中宋" w:eastAsia="华文中宋" w:hAnsi="华文中宋" w:cs="华文中宋"/>
          <w:bCs/>
          <w:sz w:val="36"/>
          <w:szCs w:val="36"/>
        </w:rPr>
      </w:pPr>
    </w:p>
    <w:p w:rsidR="00CC2047" w:rsidRDefault="00CC2047" w:rsidP="00FB13E0">
      <w:pPr>
        <w:jc w:val="center"/>
        <w:rPr>
          <w:rFonts w:ascii="华文中宋" w:eastAsia="华文中宋" w:hAnsi="华文中宋" w:cs="华文中宋"/>
          <w:bCs/>
          <w:sz w:val="36"/>
          <w:szCs w:val="36"/>
        </w:rPr>
      </w:pPr>
    </w:p>
    <w:p w:rsidR="00CC2047" w:rsidRDefault="00CC2047" w:rsidP="00FB13E0">
      <w:pPr>
        <w:jc w:val="center"/>
        <w:rPr>
          <w:rFonts w:ascii="华文中宋" w:eastAsia="华文中宋" w:hAnsi="华文中宋" w:cs="华文中宋"/>
          <w:bCs/>
          <w:sz w:val="36"/>
          <w:szCs w:val="36"/>
        </w:rPr>
      </w:pPr>
    </w:p>
    <w:p w:rsidR="004D56FD" w:rsidRDefault="004D56FD" w:rsidP="004D56FD">
      <w:pPr>
        <w:pStyle w:val="1"/>
        <w:autoSpaceDE w:val="0"/>
        <w:autoSpaceDN w:val="0"/>
        <w:ind w:firstLineChars="0"/>
        <w:jc w:val="center"/>
        <w:rPr>
          <w:rFonts w:asciiTheme="minorEastAsia" w:eastAsiaTheme="minorEastAsia" w:hAnsiTheme="minorEastAsia" w:cs="仿宋_GB2312"/>
          <w:b/>
          <w:bCs/>
          <w:color w:val="000000"/>
          <w:sz w:val="32"/>
          <w:szCs w:val="32"/>
        </w:rPr>
      </w:pPr>
    </w:p>
    <w:p w:rsidR="004D56FD" w:rsidRPr="000E515A" w:rsidRDefault="004D56FD" w:rsidP="004D56FD">
      <w:pPr>
        <w:pStyle w:val="1"/>
        <w:autoSpaceDE w:val="0"/>
        <w:autoSpaceDN w:val="0"/>
        <w:ind w:firstLineChars="0"/>
        <w:jc w:val="center"/>
        <w:rPr>
          <w:rFonts w:asciiTheme="minorEastAsia" w:eastAsiaTheme="minorEastAsia" w:hAnsiTheme="minorEastAsia" w:cs="仿宋_GB2312"/>
          <w:b/>
          <w:bCs/>
          <w:color w:val="000000"/>
          <w:sz w:val="32"/>
          <w:szCs w:val="32"/>
        </w:rPr>
      </w:pPr>
      <w:r w:rsidRPr="000E515A">
        <w:rPr>
          <w:rFonts w:asciiTheme="minorEastAsia" w:eastAsiaTheme="minorEastAsia" w:hAnsiTheme="minorEastAsia" w:cs="仿宋_GB2312" w:hint="eastAsia"/>
          <w:b/>
          <w:bCs/>
          <w:color w:val="000000"/>
          <w:sz w:val="32"/>
          <w:szCs w:val="32"/>
        </w:rPr>
        <w:t>中国服务贸易协会商业保理专业委员会</w:t>
      </w:r>
    </w:p>
    <w:p w:rsidR="004D56FD" w:rsidRPr="006F5932" w:rsidRDefault="004D56FD" w:rsidP="004D56FD">
      <w:pPr>
        <w:jc w:val="center"/>
        <w:rPr>
          <w:rFonts w:asciiTheme="minorEastAsia" w:hAnsiTheme="minorEastAsia" w:cs="仿宋_GB2312"/>
          <w:b/>
          <w:bCs/>
          <w:color w:val="000000"/>
          <w:sz w:val="32"/>
          <w:szCs w:val="32"/>
        </w:rPr>
      </w:pPr>
      <w:r w:rsidRPr="000E515A">
        <w:rPr>
          <w:rFonts w:asciiTheme="minorEastAsia" w:hAnsiTheme="minorEastAsia" w:cs="仿宋_GB2312" w:hint="eastAsia"/>
          <w:b/>
          <w:bCs/>
          <w:color w:val="000000"/>
          <w:sz w:val="32"/>
          <w:szCs w:val="32"/>
        </w:rPr>
        <w:t>商业保理行业奖</w:t>
      </w:r>
      <w:r>
        <w:rPr>
          <w:rFonts w:asciiTheme="minorEastAsia" w:hAnsiTheme="minorEastAsia" w:cs="仿宋_GB2312" w:hint="eastAsia"/>
          <w:b/>
          <w:bCs/>
          <w:color w:val="000000"/>
          <w:sz w:val="32"/>
          <w:szCs w:val="32"/>
        </w:rPr>
        <w:t>项</w:t>
      </w:r>
      <w:r w:rsidRPr="005C6106">
        <w:rPr>
          <w:rFonts w:asciiTheme="minorEastAsia" w:hAnsiTheme="minorEastAsia" w:cs="仿宋_GB2312" w:hint="eastAsia"/>
          <w:b/>
          <w:bCs/>
          <w:color w:val="000000"/>
          <w:sz w:val="32"/>
          <w:szCs w:val="32"/>
        </w:rPr>
        <w:t>申请表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548"/>
        <w:gridCol w:w="1080"/>
        <w:gridCol w:w="1620"/>
        <w:gridCol w:w="1105"/>
        <w:gridCol w:w="335"/>
        <w:gridCol w:w="657"/>
        <w:gridCol w:w="423"/>
        <w:gridCol w:w="570"/>
        <w:gridCol w:w="1184"/>
      </w:tblGrid>
      <w:tr w:rsidR="004D56FD" w:rsidRPr="00F60967" w:rsidTr="00F60967">
        <w:trPr>
          <w:cantSplit/>
          <w:trHeight w:val="620"/>
        </w:trPr>
        <w:tc>
          <w:tcPr>
            <w:tcW w:w="1548" w:type="dxa"/>
            <w:vMerge w:val="restart"/>
            <w:vAlign w:val="center"/>
          </w:tcPr>
          <w:p w:rsidR="004D56FD" w:rsidRPr="00F60967" w:rsidRDefault="004D56FD" w:rsidP="00F310AF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F60967">
              <w:rPr>
                <w:rFonts w:ascii="仿宋" w:eastAsia="仿宋" w:hAnsi="仿宋" w:hint="eastAsia"/>
                <w:b/>
                <w:sz w:val="24"/>
                <w:szCs w:val="24"/>
              </w:rPr>
              <w:t>单位名称</w:t>
            </w:r>
          </w:p>
        </w:tc>
        <w:tc>
          <w:tcPr>
            <w:tcW w:w="6974" w:type="dxa"/>
            <w:gridSpan w:val="8"/>
          </w:tcPr>
          <w:p w:rsidR="004D56FD" w:rsidRPr="00F60967" w:rsidRDefault="004D56FD" w:rsidP="00F310AF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F6096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中文</w:t>
            </w:r>
          </w:p>
        </w:tc>
      </w:tr>
      <w:tr w:rsidR="004D56FD" w:rsidRPr="00F60967" w:rsidTr="00F310AF">
        <w:trPr>
          <w:cantSplit/>
          <w:trHeight w:val="284"/>
        </w:trPr>
        <w:tc>
          <w:tcPr>
            <w:tcW w:w="1548" w:type="dxa"/>
            <w:vMerge/>
            <w:vAlign w:val="center"/>
          </w:tcPr>
          <w:p w:rsidR="004D56FD" w:rsidRPr="00F60967" w:rsidRDefault="004D56FD" w:rsidP="00F310AF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4140" w:type="dxa"/>
            <w:gridSpan w:val="4"/>
          </w:tcPr>
          <w:p w:rsidR="004D56FD" w:rsidRPr="00F60967" w:rsidRDefault="004D56FD" w:rsidP="00F310AF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F6096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英文</w:t>
            </w:r>
          </w:p>
        </w:tc>
        <w:tc>
          <w:tcPr>
            <w:tcW w:w="1080" w:type="dxa"/>
            <w:gridSpan w:val="2"/>
          </w:tcPr>
          <w:p w:rsidR="004D56FD" w:rsidRPr="00F60967" w:rsidRDefault="004D56FD" w:rsidP="00F310AF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F6096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英文缩写</w:t>
            </w:r>
          </w:p>
        </w:tc>
        <w:tc>
          <w:tcPr>
            <w:tcW w:w="1754" w:type="dxa"/>
            <w:gridSpan w:val="2"/>
          </w:tcPr>
          <w:p w:rsidR="004D56FD" w:rsidRPr="00F60967" w:rsidRDefault="004D56FD" w:rsidP="00F310AF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  <w:tr w:rsidR="004D56FD" w:rsidRPr="00F60967" w:rsidTr="00F310AF">
        <w:trPr>
          <w:cantSplit/>
          <w:trHeight w:val="284"/>
        </w:trPr>
        <w:tc>
          <w:tcPr>
            <w:tcW w:w="1548" w:type="dxa"/>
            <w:vAlign w:val="center"/>
          </w:tcPr>
          <w:p w:rsidR="004D56FD" w:rsidRPr="00F60967" w:rsidRDefault="004D56FD" w:rsidP="00F310AF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F60967">
              <w:rPr>
                <w:rFonts w:ascii="仿宋" w:eastAsia="仿宋" w:hAnsi="仿宋" w:hint="eastAsia"/>
                <w:b/>
                <w:sz w:val="24"/>
                <w:szCs w:val="24"/>
              </w:rPr>
              <w:t>单位性质</w:t>
            </w:r>
          </w:p>
        </w:tc>
        <w:tc>
          <w:tcPr>
            <w:tcW w:w="6974" w:type="dxa"/>
            <w:gridSpan w:val="8"/>
          </w:tcPr>
          <w:p w:rsidR="004D56FD" w:rsidRPr="00F60967" w:rsidRDefault="004D56FD" w:rsidP="00F310AF">
            <w:pPr>
              <w:rPr>
                <w:rFonts w:ascii="仿宋" w:eastAsia="仿宋" w:hAnsi="仿宋"/>
                <w:b/>
                <w:sz w:val="24"/>
                <w:szCs w:val="24"/>
                <w:u w:val="single"/>
              </w:rPr>
            </w:pPr>
            <w:r w:rsidRPr="00F6096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国有○  股份制○  民营○  中外合资○  外资○  社团○  其他</w:t>
            </w:r>
          </w:p>
        </w:tc>
      </w:tr>
      <w:tr w:rsidR="004D56FD" w:rsidRPr="00F60967" w:rsidTr="00F60967">
        <w:trPr>
          <w:cantSplit/>
          <w:trHeight w:val="563"/>
        </w:trPr>
        <w:tc>
          <w:tcPr>
            <w:tcW w:w="1548" w:type="dxa"/>
            <w:vAlign w:val="center"/>
          </w:tcPr>
          <w:p w:rsidR="004D56FD" w:rsidRPr="00F60967" w:rsidRDefault="004D56FD" w:rsidP="00F310AF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F60967">
              <w:rPr>
                <w:rFonts w:ascii="仿宋" w:eastAsia="仿宋" w:hAnsi="仿宋" w:hint="eastAsia"/>
                <w:b/>
                <w:sz w:val="24"/>
                <w:szCs w:val="24"/>
              </w:rPr>
              <w:t>主管单位</w:t>
            </w:r>
          </w:p>
        </w:tc>
        <w:tc>
          <w:tcPr>
            <w:tcW w:w="6974" w:type="dxa"/>
            <w:gridSpan w:val="8"/>
          </w:tcPr>
          <w:p w:rsidR="004D56FD" w:rsidRPr="00F60967" w:rsidRDefault="004D56FD" w:rsidP="00F310AF">
            <w:pPr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4D56FD" w:rsidRPr="00F60967" w:rsidTr="00F310AF">
        <w:trPr>
          <w:trHeight w:val="284"/>
        </w:trPr>
        <w:tc>
          <w:tcPr>
            <w:tcW w:w="1548" w:type="dxa"/>
            <w:vAlign w:val="center"/>
          </w:tcPr>
          <w:p w:rsidR="004D56FD" w:rsidRPr="00F60967" w:rsidRDefault="00B21D64" w:rsidP="00F310AF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B21D64">
              <w:rPr>
                <w:rFonts w:ascii="仿宋" w:eastAsia="仿宋" w:hAnsi="仿宋" w:hint="eastAsia"/>
                <w:b/>
                <w:sz w:val="24"/>
                <w:szCs w:val="24"/>
              </w:rPr>
              <w:t>社会信用</w:t>
            </w:r>
            <w:r>
              <w:rPr>
                <w:rFonts w:ascii="仿宋" w:eastAsia="仿宋" w:hAnsi="仿宋"/>
                <w:b/>
                <w:sz w:val="24"/>
                <w:szCs w:val="24"/>
              </w:rPr>
              <w:br/>
            </w:r>
            <w:r w:rsidRPr="00B21D64">
              <w:rPr>
                <w:rFonts w:ascii="仿宋" w:eastAsia="仿宋" w:hAnsi="仿宋" w:hint="eastAsia"/>
                <w:b/>
                <w:sz w:val="24"/>
                <w:szCs w:val="24"/>
              </w:rPr>
              <w:t>代码</w:t>
            </w:r>
          </w:p>
        </w:tc>
        <w:tc>
          <w:tcPr>
            <w:tcW w:w="2700" w:type="dxa"/>
            <w:gridSpan w:val="2"/>
          </w:tcPr>
          <w:p w:rsidR="004D56FD" w:rsidRPr="00F60967" w:rsidRDefault="004D56FD" w:rsidP="00F310AF">
            <w:pPr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4D56FD" w:rsidRPr="00F60967" w:rsidRDefault="004D56FD" w:rsidP="00F310AF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F60967">
              <w:rPr>
                <w:rFonts w:ascii="仿宋" w:eastAsia="仿宋" w:hAnsi="仿宋" w:hint="eastAsia"/>
                <w:b/>
                <w:sz w:val="24"/>
                <w:szCs w:val="24"/>
              </w:rPr>
              <w:t>创建时间</w:t>
            </w:r>
          </w:p>
        </w:tc>
        <w:tc>
          <w:tcPr>
            <w:tcW w:w="2834" w:type="dxa"/>
            <w:gridSpan w:val="4"/>
          </w:tcPr>
          <w:p w:rsidR="004D56FD" w:rsidRPr="00F60967" w:rsidRDefault="004D56FD" w:rsidP="00F310AF">
            <w:pPr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4D56FD" w:rsidRPr="00F60967" w:rsidTr="00F60967">
        <w:trPr>
          <w:trHeight w:val="630"/>
        </w:trPr>
        <w:tc>
          <w:tcPr>
            <w:tcW w:w="1548" w:type="dxa"/>
            <w:vAlign w:val="center"/>
          </w:tcPr>
          <w:p w:rsidR="004D56FD" w:rsidRPr="00F60967" w:rsidRDefault="004D56FD" w:rsidP="00F310AF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F60967">
              <w:rPr>
                <w:rFonts w:ascii="仿宋" w:eastAsia="仿宋" w:hAnsi="仿宋" w:hint="eastAsia"/>
                <w:b/>
                <w:sz w:val="24"/>
                <w:szCs w:val="24"/>
              </w:rPr>
              <w:t>法人代表</w:t>
            </w:r>
          </w:p>
        </w:tc>
        <w:tc>
          <w:tcPr>
            <w:tcW w:w="2700" w:type="dxa"/>
            <w:gridSpan w:val="2"/>
          </w:tcPr>
          <w:p w:rsidR="004D56FD" w:rsidRPr="00F60967" w:rsidRDefault="004D56FD" w:rsidP="00F310AF">
            <w:pPr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4D56FD" w:rsidRPr="00F60967" w:rsidRDefault="004D56FD" w:rsidP="00F310AF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F60967">
              <w:rPr>
                <w:rFonts w:ascii="仿宋" w:eastAsia="仿宋" w:hAnsi="仿宋" w:hint="eastAsia"/>
                <w:b/>
                <w:sz w:val="24"/>
                <w:szCs w:val="24"/>
              </w:rPr>
              <w:t>员工人数</w:t>
            </w:r>
          </w:p>
        </w:tc>
        <w:tc>
          <w:tcPr>
            <w:tcW w:w="2834" w:type="dxa"/>
            <w:gridSpan w:val="4"/>
          </w:tcPr>
          <w:p w:rsidR="004D56FD" w:rsidRPr="00F60967" w:rsidRDefault="004D56FD" w:rsidP="00F310AF">
            <w:pPr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4D56FD" w:rsidRPr="00F60967" w:rsidTr="00F310AF">
        <w:trPr>
          <w:trHeight w:val="284"/>
        </w:trPr>
        <w:tc>
          <w:tcPr>
            <w:tcW w:w="1548" w:type="dxa"/>
            <w:vAlign w:val="center"/>
          </w:tcPr>
          <w:p w:rsidR="004D56FD" w:rsidRPr="00F60967" w:rsidRDefault="004D56FD" w:rsidP="00F310AF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F60967">
              <w:rPr>
                <w:rFonts w:ascii="仿宋" w:eastAsia="仿宋" w:hAnsi="仿宋" w:hint="eastAsia"/>
                <w:b/>
                <w:sz w:val="24"/>
                <w:szCs w:val="24"/>
              </w:rPr>
              <w:t>通讯地址</w:t>
            </w:r>
          </w:p>
        </w:tc>
        <w:tc>
          <w:tcPr>
            <w:tcW w:w="4140" w:type="dxa"/>
            <w:gridSpan w:val="4"/>
            <w:vAlign w:val="center"/>
          </w:tcPr>
          <w:p w:rsidR="004D56FD" w:rsidRPr="00F60967" w:rsidRDefault="004D56FD" w:rsidP="00F310AF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4D56FD" w:rsidRPr="00F60967" w:rsidRDefault="004D56FD" w:rsidP="00F310AF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F60967">
              <w:rPr>
                <w:rFonts w:ascii="仿宋" w:eastAsia="仿宋" w:hAnsi="仿宋" w:hint="eastAsia"/>
                <w:b/>
                <w:sz w:val="24"/>
                <w:szCs w:val="24"/>
              </w:rPr>
              <w:t>邮政编码</w:t>
            </w:r>
          </w:p>
        </w:tc>
        <w:tc>
          <w:tcPr>
            <w:tcW w:w="1754" w:type="dxa"/>
            <w:gridSpan w:val="2"/>
          </w:tcPr>
          <w:p w:rsidR="004D56FD" w:rsidRPr="00F60967" w:rsidRDefault="004D56FD" w:rsidP="00F310AF">
            <w:pPr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4D56FD" w:rsidRPr="00F60967" w:rsidTr="00F60967">
        <w:trPr>
          <w:cantSplit/>
          <w:trHeight w:val="604"/>
        </w:trPr>
        <w:tc>
          <w:tcPr>
            <w:tcW w:w="1548" w:type="dxa"/>
            <w:vMerge w:val="restart"/>
            <w:vAlign w:val="center"/>
          </w:tcPr>
          <w:p w:rsidR="004D56FD" w:rsidRPr="00F60967" w:rsidRDefault="004D56FD" w:rsidP="00F60967">
            <w:pPr>
              <w:ind w:firstLineChars="100" w:firstLine="241"/>
              <w:rPr>
                <w:rFonts w:ascii="仿宋" w:eastAsia="仿宋" w:hAnsi="仿宋"/>
                <w:b/>
                <w:sz w:val="24"/>
                <w:szCs w:val="24"/>
              </w:rPr>
            </w:pPr>
            <w:r w:rsidRPr="00F60967">
              <w:rPr>
                <w:rFonts w:ascii="仿宋" w:eastAsia="仿宋" w:hAnsi="仿宋" w:hint="eastAsia"/>
                <w:b/>
                <w:sz w:val="24"/>
                <w:szCs w:val="24"/>
              </w:rPr>
              <w:t>联络方式</w:t>
            </w:r>
          </w:p>
        </w:tc>
        <w:tc>
          <w:tcPr>
            <w:tcW w:w="1080" w:type="dxa"/>
            <w:vAlign w:val="center"/>
          </w:tcPr>
          <w:p w:rsidR="004D56FD" w:rsidRPr="00F60967" w:rsidRDefault="004D56FD" w:rsidP="00F310AF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F60967">
              <w:rPr>
                <w:rFonts w:ascii="仿宋" w:eastAsia="仿宋" w:hAnsi="仿宋" w:hint="eastAsia"/>
                <w:b/>
                <w:sz w:val="24"/>
                <w:szCs w:val="24"/>
              </w:rPr>
              <w:t>联系人</w:t>
            </w:r>
          </w:p>
        </w:tc>
        <w:tc>
          <w:tcPr>
            <w:tcW w:w="1620" w:type="dxa"/>
          </w:tcPr>
          <w:p w:rsidR="004D56FD" w:rsidRPr="00F60967" w:rsidRDefault="004D56FD" w:rsidP="00F310AF">
            <w:pPr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4D56FD" w:rsidRPr="00F60967" w:rsidRDefault="004D56FD" w:rsidP="00F310AF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F60967">
              <w:rPr>
                <w:rFonts w:ascii="仿宋" w:eastAsia="仿宋" w:hAnsi="仿宋" w:hint="eastAsia"/>
                <w:b/>
                <w:sz w:val="24"/>
                <w:szCs w:val="24"/>
              </w:rPr>
              <w:t xml:space="preserve">职 </w:t>
            </w:r>
            <w:proofErr w:type="gramStart"/>
            <w:r w:rsidRPr="00F60967">
              <w:rPr>
                <w:rFonts w:ascii="仿宋" w:eastAsia="仿宋" w:hAnsi="仿宋" w:hint="eastAsia"/>
                <w:b/>
                <w:sz w:val="24"/>
                <w:szCs w:val="24"/>
              </w:rPr>
              <w:t>务</w:t>
            </w:r>
            <w:proofErr w:type="gramEnd"/>
          </w:p>
        </w:tc>
        <w:tc>
          <w:tcPr>
            <w:tcW w:w="2834" w:type="dxa"/>
            <w:gridSpan w:val="4"/>
          </w:tcPr>
          <w:p w:rsidR="004D56FD" w:rsidRPr="00F60967" w:rsidRDefault="004D56FD" w:rsidP="00F310AF">
            <w:pPr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4D56FD" w:rsidRPr="00F60967" w:rsidTr="00F60967">
        <w:trPr>
          <w:cantSplit/>
          <w:trHeight w:val="586"/>
        </w:trPr>
        <w:tc>
          <w:tcPr>
            <w:tcW w:w="1548" w:type="dxa"/>
            <w:vMerge/>
            <w:vAlign w:val="center"/>
          </w:tcPr>
          <w:p w:rsidR="004D56FD" w:rsidRPr="00F60967" w:rsidRDefault="004D56FD" w:rsidP="00F310AF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4D56FD" w:rsidRPr="00F60967" w:rsidRDefault="004D56FD" w:rsidP="00F310AF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F60967">
              <w:rPr>
                <w:rFonts w:ascii="仿宋" w:eastAsia="仿宋" w:hAnsi="仿宋" w:hint="eastAsia"/>
                <w:b/>
                <w:sz w:val="24"/>
                <w:szCs w:val="24"/>
              </w:rPr>
              <w:t>部门</w:t>
            </w:r>
          </w:p>
        </w:tc>
        <w:tc>
          <w:tcPr>
            <w:tcW w:w="1620" w:type="dxa"/>
          </w:tcPr>
          <w:p w:rsidR="004D56FD" w:rsidRPr="00F60967" w:rsidRDefault="004D56FD" w:rsidP="00F310AF">
            <w:pPr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4D56FD" w:rsidRPr="00F60967" w:rsidRDefault="004D56FD" w:rsidP="00F310AF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F60967">
              <w:rPr>
                <w:rFonts w:ascii="仿宋" w:eastAsia="仿宋" w:hAnsi="仿宋" w:hint="eastAsia"/>
                <w:b/>
                <w:sz w:val="24"/>
                <w:szCs w:val="24"/>
              </w:rPr>
              <w:t>E-mail</w:t>
            </w:r>
          </w:p>
        </w:tc>
        <w:tc>
          <w:tcPr>
            <w:tcW w:w="2834" w:type="dxa"/>
            <w:gridSpan w:val="4"/>
          </w:tcPr>
          <w:p w:rsidR="004D56FD" w:rsidRPr="00F60967" w:rsidRDefault="004D56FD" w:rsidP="00F310AF">
            <w:pPr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4D56FD" w:rsidRPr="00F60967" w:rsidTr="00F60967">
        <w:trPr>
          <w:cantSplit/>
          <w:trHeight w:val="552"/>
        </w:trPr>
        <w:tc>
          <w:tcPr>
            <w:tcW w:w="1548" w:type="dxa"/>
            <w:vMerge/>
            <w:vAlign w:val="center"/>
          </w:tcPr>
          <w:p w:rsidR="004D56FD" w:rsidRPr="00F60967" w:rsidRDefault="004D56FD" w:rsidP="00F310AF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4D56FD" w:rsidRPr="00F60967" w:rsidRDefault="004D56FD" w:rsidP="00F310AF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F60967">
              <w:rPr>
                <w:rFonts w:ascii="仿宋" w:eastAsia="仿宋" w:hAnsi="仿宋" w:hint="eastAsia"/>
                <w:b/>
                <w:sz w:val="24"/>
                <w:szCs w:val="24"/>
              </w:rPr>
              <w:t>电话</w:t>
            </w:r>
          </w:p>
        </w:tc>
        <w:tc>
          <w:tcPr>
            <w:tcW w:w="1620" w:type="dxa"/>
          </w:tcPr>
          <w:p w:rsidR="004D56FD" w:rsidRPr="00F60967" w:rsidRDefault="004D56FD" w:rsidP="00F310AF">
            <w:pPr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4D56FD" w:rsidRPr="00F60967" w:rsidRDefault="004D56FD" w:rsidP="00F310AF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F60967">
              <w:rPr>
                <w:rFonts w:ascii="仿宋" w:eastAsia="仿宋" w:hAnsi="仿宋" w:hint="eastAsia"/>
                <w:b/>
                <w:sz w:val="24"/>
                <w:szCs w:val="24"/>
              </w:rPr>
              <w:t>传 真</w:t>
            </w:r>
          </w:p>
        </w:tc>
        <w:tc>
          <w:tcPr>
            <w:tcW w:w="2834" w:type="dxa"/>
            <w:gridSpan w:val="4"/>
          </w:tcPr>
          <w:p w:rsidR="004D56FD" w:rsidRPr="00F60967" w:rsidRDefault="004D56FD" w:rsidP="00F310AF">
            <w:pPr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4D56FD" w:rsidRPr="00F60967" w:rsidTr="00F60967">
        <w:trPr>
          <w:trHeight w:val="576"/>
        </w:trPr>
        <w:tc>
          <w:tcPr>
            <w:tcW w:w="1548" w:type="dxa"/>
            <w:vAlign w:val="center"/>
          </w:tcPr>
          <w:p w:rsidR="004D56FD" w:rsidRPr="00F60967" w:rsidRDefault="004D56FD" w:rsidP="00F310AF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F60967">
              <w:rPr>
                <w:rFonts w:ascii="仿宋" w:eastAsia="仿宋" w:hAnsi="仿宋" w:hint="eastAsia"/>
                <w:b/>
                <w:sz w:val="24"/>
                <w:szCs w:val="24"/>
              </w:rPr>
              <w:t>单位网址</w:t>
            </w:r>
          </w:p>
        </w:tc>
        <w:tc>
          <w:tcPr>
            <w:tcW w:w="6974" w:type="dxa"/>
            <w:gridSpan w:val="8"/>
          </w:tcPr>
          <w:p w:rsidR="004D56FD" w:rsidRPr="00F60967" w:rsidRDefault="004D56FD" w:rsidP="00F310AF">
            <w:pPr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4D56FD" w:rsidRPr="00F60967" w:rsidTr="00F310AF">
        <w:trPr>
          <w:cantSplit/>
          <w:trHeight w:val="284"/>
        </w:trPr>
        <w:tc>
          <w:tcPr>
            <w:tcW w:w="1548" w:type="dxa"/>
            <w:vAlign w:val="center"/>
          </w:tcPr>
          <w:p w:rsidR="004D56FD" w:rsidRPr="00F60967" w:rsidRDefault="004D56FD" w:rsidP="00F310AF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F60967">
              <w:rPr>
                <w:rFonts w:ascii="仿宋" w:eastAsia="仿宋" w:hAnsi="仿宋" w:hint="eastAsia"/>
                <w:b/>
                <w:sz w:val="24"/>
                <w:szCs w:val="24"/>
              </w:rPr>
              <w:t>主要业务领域</w:t>
            </w:r>
          </w:p>
        </w:tc>
        <w:tc>
          <w:tcPr>
            <w:tcW w:w="6974" w:type="dxa"/>
            <w:gridSpan w:val="8"/>
          </w:tcPr>
          <w:p w:rsidR="004D56FD" w:rsidRPr="00F60967" w:rsidRDefault="004D56FD" w:rsidP="00F310AF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  <w:tr w:rsidR="00A75D7E" w:rsidRPr="00F60967" w:rsidTr="00A75D7E">
        <w:trPr>
          <w:cantSplit/>
          <w:trHeight w:val="606"/>
        </w:trPr>
        <w:tc>
          <w:tcPr>
            <w:tcW w:w="1548" w:type="dxa"/>
            <w:vMerge w:val="restart"/>
            <w:vAlign w:val="center"/>
          </w:tcPr>
          <w:p w:rsidR="00A75D7E" w:rsidRPr="00F60967" w:rsidRDefault="00A75D7E" w:rsidP="00F310AF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F60967">
              <w:rPr>
                <w:rFonts w:ascii="仿宋" w:eastAsia="仿宋" w:hAnsi="仿宋" w:hint="eastAsia"/>
                <w:b/>
                <w:sz w:val="24"/>
                <w:szCs w:val="24"/>
              </w:rPr>
              <w:t>注册资本</w:t>
            </w:r>
          </w:p>
          <w:p w:rsidR="00A75D7E" w:rsidRPr="00F60967" w:rsidRDefault="00A75D7E" w:rsidP="00F310AF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F60967">
              <w:rPr>
                <w:rFonts w:ascii="仿宋" w:eastAsia="仿宋" w:hAnsi="仿宋" w:hint="eastAsia"/>
                <w:b/>
                <w:sz w:val="24"/>
                <w:szCs w:val="24"/>
              </w:rPr>
              <w:t>（万元）</w:t>
            </w:r>
          </w:p>
        </w:tc>
        <w:tc>
          <w:tcPr>
            <w:tcW w:w="1080" w:type="dxa"/>
            <w:vMerge w:val="restart"/>
          </w:tcPr>
          <w:p w:rsidR="00A75D7E" w:rsidRPr="00F60967" w:rsidRDefault="00A75D7E" w:rsidP="00F310AF">
            <w:pPr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620" w:type="dxa"/>
            <w:vMerge w:val="restart"/>
            <w:vAlign w:val="center"/>
          </w:tcPr>
          <w:p w:rsidR="00A75D7E" w:rsidRPr="00F60967" w:rsidRDefault="00A75D7E" w:rsidP="00F310AF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F60967">
              <w:rPr>
                <w:rFonts w:ascii="仿宋" w:eastAsia="仿宋" w:hAnsi="仿宋" w:hint="eastAsia"/>
                <w:b/>
                <w:sz w:val="24"/>
                <w:szCs w:val="24"/>
              </w:rPr>
              <w:t>最近年度经营收入（万元）</w:t>
            </w:r>
          </w:p>
        </w:tc>
        <w:tc>
          <w:tcPr>
            <w:tcW w:w="1105" w:type="dxa"/>
          </w:tcPr>
          <w:p w:rsidR="00A75D7E" w:rsidRPr="00F60967" w:rsidRDefault="00A75D7E" w:rsidP="00051037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F6096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201</w:t>
            </w: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4</w:t>
            </w:r>
            <w:r w:rsidRPr="00F6096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年</w:t>
            </w:r>
          </w:p>
        </w:tc>
        <w:tc>
          <w:tcPr>
            <w:tcW w:w="992" w:type="dxa"/>
            <w:gridSpan w:val="2"/>
          </w:tcPr>
          <w:p w:rsidR="00A75D7E" w:rsidRPr="00F60967" w:rsidRDefault="00A75D7E" w:rsidP="00051037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F6096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201</w:t>
            </w: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5</w:t>
            </w:r>
            <w:r w:rsidRPr="00F6096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年</w:t>
            </w:r>
          </w:p>
        </w:tc>
        <w:tc>
          <w:tcPr>
            <w:tcW w:w="993" w:type="dxa"/>
            <w:gridSpan w:val="2"/>
          </w:tcPr>
          <w:p w:rsidR="00A75D7E" w:rsidRPr="00A75D7E" w:rsidRDefault="00A75D7E" w:rsidP="00051037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A75D7E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2016年</w:t>
            </w:r>
          </w:p>
        </w:tc>
        <w:tc>
          <w:tcPr>
            <w:tcW w:w="1184" w:type="dxa"/>
          </w:tcPr>
          <w:p w:rsidR="00A75D7E" w:rsidRPr="00A75D7E" w:rsidRDefault="00A75D7E" w:rsidP="00051037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2017年</w:t>
            </w:r>
          </w:p>
        </w:tc>
      </w:tr>
      <w:tr w:rsidR="00A75D7E" w:rsidRPr="00F60967" w:rsidTr="00A75D7E">
        <w:trPr>
          <w:cantSplit/>
          <w:trHeight w:val="712"/>
        </w:trPr>
        <w:tc>
          <w:tcPr>
            <w:tcW w:w="1548" w:type="dxa"/>
            <w:vMerge/>
            <w:vAlign w:val="center"/>
          </w:tcPr>
          <w:p w:rsidR="00A75D7E" w:rsidRPr="00F60967" w:rsidRDefault="00A75D7E" w:rsidP="00F310AF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A75D7E" w:rsidRPr="00F60967" w:rsidRDefault="00A75D7E" w:rsidP="00F310AF">
            <w:pPr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A75D7E" w:rsidRPr="00F60967" w:rsidRDefault="00A75D7E" w:rsidP="00F310AF">
            <w:pPr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105" w:type="dxa"/>
          </w:tcPr>
          <w:p w:rsidR="00A75D7E" w:rsidRPr="00F60967" w:rsidRDefault="00A75D7E" w:rsidP="00F310AF">
            <w:pPr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A75D7E" w:rsidRPr="00F60967" w:rsidRDefault="00A75D7E" w:rsidP="00F310AF">
            <w:pPr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A75D7E" w:rsidRPr="00A75D7E" w:rsidRDefault="00A75D7E" w:rsidP="00F310AF">
            <w:pPr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184" w:type="dxa"/>
          </w:tcPr>
          <w:p w:rsidR="00A75D7E" w:rsidRPr="00A75D7E" w:rsidRDefault="00A75D7E" w:rsidP="00F310AF">
            <w:pPr>
              <w:rPr>
                <w:rFonts w:ascii="仿宋" w:eastAsia="仿宋" w:hAnsi="仿宋"/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4D56FD" w:rsidRPr="00F60967" w:rsidTr="00F310AF">
        <w:trPr>
          <w:trHeight w:hRule="exact" w:val="513"/>
        </w:trPr>
        <w:tc>
          <w:tcPr>
            <w:tcW w:w="1548" w:type="dxa"/>
            <w:vAlign w:val="center"/>
          </w:tcPr>
          <w:p w:rsidR="004D56FD" w:rsidRPr="00F60967" w:rsidRDefault="004D56FD" w:rsidP="00F310AF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F60967">
              <w:rPr>
                <w:rFonts w:ascii="仿宋" w:eastAsia="仿宋" w:hAnsi="仿宋" w:hint="eastAsia"/>
                <w:b/>
                <w:sz w:val="32"/>
                <w:szCs w:val="32"/>
              </w:rPr>
              <w:t>参评奖项</w:t>
            </w:r>
          </w:p>
        </w:tc>
        <w:tc>
          <w:tcPr>
            <w:tcW w:w="6974" w:type="dxa"/>
            <w:gridSpan w:val="8"/>
            <w:vAlign w:val="center"/>
          </w:tcPr>
          <w:p w:rsidR="004D56FD" w:rsidRPr="00F60967" w:rsidRDefault="004D56FD" w:rsidP="00F310AF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F60967">
              <w:rPr>
                <w:rFonts w:ascii="仿宋" w:eastAsia="仿宋" w:hAnsi="仿宋" w:hint="eastAsia"/>
                <w:b/>
                <w:sz w:val="32"/>
                <w:szCs w:val="32"/>
              </w:rPr>
              <w:t>创新奖</w:t>
            </w:r>
          </w:p>
        </w:tc>
      </w:tr>
    </w:tbl>
    <w:p w:rsidR="000361DB" w:rsidRPr="004D56FD" w:rsidRDefault="000361DB" w:rsidP="00CC2047">
      <w:pPr>
        <w:jc w:val="left"/>
        <w:rPr>
          <w:rFonts w:ascii="华文中宋" w:eastAsia="华文中宋" w:hAnsi="华文中宋" w:cs="华文中宋"/>
          <w:bCs/>
          <w:sz w:val="32"/>
          <w:szCs w:val="32"/>
        </w:rPr>
      </w:pPr>
    </w:p>
    <w:p w:rsidR="000361DB" w:rsidRDefault="000361DB" w:rsidP="00CC2047">
      <w:pPr>
        <w:jc w:val="left"/>
        <w:rPr>
          <w:rFonts w:ascii="华文中宋" w:eastAsia="华文中宋" w:hAnsi="华文中宋" w:cs="华文中宋"/>
          <w:bCs/>
          <w:sz w:val="32"/>
          <w:szCs w:val="32"/>
        </w:rPr>
      </w:pPr>
    </w:p>
    <w:p w:rsidR="00F60967" w:rsidRDefault="00F60967" w:rsidP="00CC2047">
      <w:pPr>
        <w:jc w:val="left"/>
        <w:rPr>
          <w:rFonts w:ascii="华文中宋" w:eastAsia="华文中宋" w:hAnsi="华文中宋" w:cs="华文中宋"/>
          <w:bCs/>
          <w:sz w:val="32"/>
          <w:szCs w:val="32"/>
        </w:rPr>
      </w:pPr>
    </w:p>
    <w:p w:rsidR="004D56FD" w:rsidRPr="000E515A" w:rsidRDefault="004D56FD" w:rsidP="004D56FD">
      <w:pPr>
        <w:pStyle w:val="1"/>
        <w:autoSpaceDE w:val="0"/>
        <w:autoSpaceDN w:val="0"/>
        <w:ind w:firstLineChars="0"/>
        <w:jc w:val="center"/>
        <w:rPr>
          <w:rFonts w:asciiTheme="minorEastAsia" w:eastAsiaTheme="minorEastAsia" w:hAnsiTheme="minorEastAsia" w:cs="仿宋_GB2312"/>
          <w:b/>
          <w:bCs/>
          <w:color w:val="000000"/>
          <w:sz w:val="32"/>
          <w:szCs w:val="32"/>
        </w:rPr>
      </w:pPr>
      <w:r w:rsidRPr="000E515A">
        <w:rPr>
          <w:rFonts w:asciiTheme="minorEastAsia" w:eastAsiaTheme="minorEastAsia" w:hAnsiTheme="minorEastAsia" w:cs="仿宋_GB2312" w:hint="eastAsia"/>
          <w:b/>
          <w:bCs/>
          <w:color w:val="000000"/>
          <w:sz w:val="32"/>
          <w:szCs w:val="32"/>
        </w:rPr>
        <w:lastRenderedPageBreak/>
        <w:t>中国服务贸易协会商业保理专业委员会</w:t>
      </w:r>
    </w:p>
    <w:p w:rsidR="004D56FD" w:rsidRPr="006F5932" w:rsidRDefault="004D56FD" w:rsidP="004D56FD">
      <w:pPr>
        <w:jc w:val="center"/>
        <w:rPr>
          <w:rFonts w:asciiTheme="minorEastAsia" w:hAnsiTheme="minorEastAsia" w:cs="仿宋_GB2312"/>
          <w:b/>
          <w:bCs/>
          <w:color w:val="000000"/>
          <w:sz w:val="32"/>
          <w:szCs w:val="32"/>
        </w:rPr>
      </w:pPr>
      <w:r w:rsidRPr="000E515A">
        <w:rPr>
          <w:rFonts w:asciiTheme="minorEastAsia" w:hAnsiTheme="minorEastAsia" w:cs="仿宋_GB2312" w:hint="eastAsia"/>
          <w:b/>
          <w:bCs/>
          <w:color w:val="000000"/>
          <w:sz w:val="32"/>
          <w:szCs w:val="32"/>
        </w:rPr>
        <w:t>商业保理行业</w:t>
      </w:r>
      <w:r>
        <w:rPr>
          <w:rFonts w:asciiTheme="minorEastAsia" w:hAnsiTheme="minorEastAsia" w:cs="仿宋_GB2312" w:hint="eastAsia"/>
          <w:b/>
          <w:bCs/>
          <w:color w:val="000000"/>
          <w:sz w:val="32"/>
          <w:szCs w:val="32"/>
        </w:rPr>
        <w:t>创新</w:t>
      </w:r>
      <w:r w:rsidRPr="000E515A">
        <w:rPr>
          <w:rFonts w:asciiTheme="minorEastAsia" w:hAnsiTheme="minorEastAsia" w:cs="仿宋_GB2312" w:hint="eastAsia"/>
          <w:b/>
          <w:bCs/>
          <w:color w:val="000000"/>
          <w:sz w:val="32"/>
          <w:szCs w:val="32"/>
        </w:rPr>
        <w:t>奖</w:t>
      </w:r>
      <w:r>
        <w:rPr>
          <w:rFonts w:asciiTheme="minorEastAsia" w:hAnsiTheme="minorEastAsia" w:cs="仿宋_GB2312" w:hint="eastAsia"/>
          <w:b/>
          <w:bCs/>
          <w:color w:val="000000"/>
          <w:sz w:val="32"/>
          <w:szCs w:val="32"/>
        </w:rPr>
        <w:t>参评报告</w:t>
      </w:r>
    </w:p>
    <w:p w:rsidR="00BC48B2" w:rsidRPr="004D56FD" w:rsidRDefault="00BC48B2" w:rsidP="00CC2047">
      <w:pPr>
        <w:jc w:val="left"/>
        <w:rPr>
          <w:rFonts w:ascii="华文中宋" w:eastAsia="华文中宋" w:hAnsi="华文中宋" w:cs="华文中宋"/>
          <w:bCs/>
          <w:sz w:val="32"/>
          <w:szCs w:val="32"/>
        </w:rPr>
      </w:pPr>
    </w:p>
    <w:p w:rsidR="00BC48B2" w:rsidRDefault="00BC48B2" w:rsidP="00587252">
      <w:pPr>
        <w:ind w:firstLineChars="200" w:firstLine="640"/>
        <w:jc w:val="left"/>
        <w:rPr>
          <w:rFonts w:ascii="华文中宋" w:eastAsia="华文中宋" w:hAnsi="华文中宋" w:cs="华文中宋"/>
          <w:bCs/>
          <w:sz w:val="32"/>
          <w:szCs w:val="32"/>
        </w:rPr>
      </w:pPr>
      <w:r>
        <w:rPr>
          <w:rFonts w:ascii="华文中宋" w:eastAsia="华文中宋" w:hAnsi="华文中宋" w:cs="华文中宋" w:hint="eastAsia"/>
          <w:bCs/>
          <w:sz w:val="32"/>
          <w:szCs w:val="32"/>
        </w:rPr>
        <w:t>请</w:t>
      </w:r>
      <w:r w:rsidR="005B7B15">
        <w:rPr>
          <w:rFonts w:ascii="华文中宋" w:eastAsia="华文中宋" w:hAnsi="华文中宋" w:cs="华文中宋" w:hint="eastAsia"/>
          <w:bCs/>
          <w:sz w:val="32"/>
          <w:szCs w:val="32"/>
        </w:rPr>
        <w:t>围绕</w:t>
      </w:r>
      <w:r w:rsidR="000361DB">
        <w:rPr>
          <w:rFonts w:ascii="华文中宋" w:eastAsia="华文中宋" w:hAnsi="华文中宋" w:cs="华文中宋" w:hint="eastAsia"/>
          <w:bCs/>
          <w:sz w:val="32"/>
          <w:szCs w:val="32"/>
        </w:rPr>
        <w:t>以</w:t>
      </w:r>
      <w:r>
        <w:rPr>
          <w:rFonts w:ascii="华文中宋" w:eastAsia="华文中宋" w:hAnsi="华文中宋" w:cs="华文中宋" w:hint="eastAsia"/>
          <w:bCs/>
          <w:sz w:val="32"/>
          <w:szCs w:val="32"/>
        </w:rPr>
        <w:t>下几方面内容</w:t>
      </w:r>
      <w:r w:rsidR="005B7B15">
        <w:rPr>
          <w:rFonts w:ascii="华文中宋" w:eastAsia="华文中宋" w:hAnsi="华文中宋" w:cs="华文中宋" w:hint="eastAsia"/>
          <w:bCs/>
          <w:sz w:val="32"/>
          <w:szCs w:val="32"/>
        </w:rPr>
        <w:t>撰写</w:t>
      </w:r>
      <w:r>
        <w:rPr>
          <w:rFonts w:ascii="华文中宋" w:eastAsia="华文中宋" w:hAnsi="华文中宋" w:cs="华文中宋" w:hint="eastAsia"/>
          <w:bCs/>
          <w:sz w:val="32"/>
          <w:szCs w:val="32"/>
        </w:rPr>
        <w:t>，</w:t>
      </w:r>
      <w:r w:rsidR="00462438">
        <w:rPr>
          <w:rFonts w:ascii="华文中宋" w:eastAsia="华文中宋" w:hAnsi="华文中宋" w:cs="华文中宋" w:hint="eastAsia"/>
          <w:bCs/>
          <w:sz w:val="32"/>
          <w:szCs w:val="32"/>
        </w:rPr>
        <w:t>标题使用宋体二号字，正文使用仿宋3号字体，A4纸打印，</w:t>
      </w:r>
      <w:r>
        <w:rPr>
          <w:rFonts w:ascii="华文中宋" w:eastAsia="华文中宋" w:hAnsi="华文中宋" w:cs="华文中宋" w:hint="eastAsia"/>
          <w:bCs/>
          <w:sz w:val="32"/>
          <w:szCs w:val="32"/>
        </w:rPr>
        <w:t>篇幅不超过5页</w:t>
      </w:r>
      <w:r w:rsidR="005B7B15">
        <w:rPr>
          <w:rFonts w:ascii="华文中宋" w:eastAsia="华文中宋" w:hAnsi="华文中宋" w:cs="华文中宋" w:hint="eastAsia"/>
          <w:bCs/>
          <w:sz w:val="32"/>
          <w:szCs w:val="32"/>
        </w:rPr>
        <w:t>。</w:t>
      </w:r>
    </w:p>
    <w:p w:rsidR="00BC48B2" w:rsidRDefault="00BC48B2" w:rsidP="00CC2047">
      <w:pPr>
        <w:jc w:val="left"/>
        <w:rPr>
          <w:rFonts w:ascii="华文中宋" w:eastAsia="华文中宋" w:hAnsi="华文中宋" w:cs="华文中宋"/>
          <w:bCs/>
          <w:sz w:val="32"/>
          <w:szCs w:val="32"/>
        </w:rPr>
      </w:pPr>
    </w:p>
    <w:p w:rsidR="000361DB" w:rsidRDefault="00A05281" w:rsidP="000361DB">
      <w:pPr>
        <w:pStyle w:val="a5"/>
        <w:numPr>
          <w:ilvl w:val="0"/>
          <w:numId w:val="2"/>
        </w:numPr>
        <w:ind w:firstLineChars="0"/>
        <w:jc w:val="left"/>
        <w:rPr>
          <w:rFonts w:ascii="华文中宋" w:eastAsia="华文中宋" w:hAnsi="华文中宋" w:cs="华文中宋"/>
          <w:bCs/>
          <w:sz w:val="32"/>
          <w:szCs w:val="32"/>
        </w:rPr>
      </w:pPr>
      <w:r w:rsidRPr="00A05281">
        <w:rPr>
          <w:rFonts w:ascii="华文中宋" w:eastAsia="华文中宋" w:hAnsi="华文中宋" w:cs="华文中宋" w:hint="eastAsia"/>
          <w:bCs/>
          <w:sz w:val="32"/>
          <w:szCs w:val="32"/>
        </w:rPr>
        <w:t>创新性</w:t>
      </w:r>
    </w:p>
    <w:p w:rsidR="00A05281" w:rsidRPr="00A05281" w:rsidRDefault="00A05281" w:rsidP="00A05281">
      <w:pPr>
        <w:ind w:leftChars="343" w:left="720" w:firstLineChars="200" w:firstLine="540"/>
        <w:jc w:val="left"/>
        <w:rPr>
          <w:rFonts w:ascii="华文中宋" w:eastAsia="华文中宋" w:hAnsi="华文中宋" w:cs="华文中宋"/>
          <w:bCs/>
          <w:sz w:val="32"/>
          <w:szCs w:val="32"/>
        </w:rPr>
      </w:pPr>
      <w:r>
        <w:rPr>
          <w:rFonts w:ascii="Simsun" w:hAnsi="Simsun" w:hint="eastAsia"/>
          <w:color w:val="000000"/>
          <w:sz w:val="27"/>
          <w:szCs w:val="27"/>
        </w:rPr>
        <w:t>从</w:t>
      </w:r>
      <w:r w:rsidRPr="00A05281">
        <w:rPr>
          <w:rFonts w:ascii="Simsun" w:hAnsi="Simsun"/>
          <w:color w:val="000000"/>
          <w:sz w:val="27"/>
          <w:szCs w:val="27"/>
        </w:rPr>
        <w:t>细分行业</w:t>
      </w:r>
      <w:r w:rsidRPr="00A05281">
        <w:rPr>
          <w:rFonts w:ascii="Simsun" w:hAnsi="Simsun" w:hint="eastAsia"/>
          <w:color w:val="000000"/>
          <w:sz w:val="27"/>
          <w:szCs w:val="27"/>
        </w:rPr>
        <w:t>领域</w:t>
      </w:r>
      <w:r>
        <w:rPr>
          <w:rFonts w:ascii="Simsun" w:hAnsi="Simsun" w:hint="eastAsia"/>
          <w:color w:val="000000"/>
          <w:sz w:val="27"/>
          <w:szCs w:val="27"/>
        </w:rPr>
        <w:t>选择、</w:t>
      </w:r>
      <w:proofErr w:type="gramStart"/>
      <w:r w:rsidRPr="00A05281">
        <w:rPr>
          <w:rFonts w:ascii="Simsun" w:hAnsi="Simsun" w:hint="eastAsia"/>
          <w:color w:val="000000"/>
          <w:sz w:val="27"/>
          <w:szCs w:val="27"/>
        </w:rPr>
        <w:t>保理模式</w:t>
      </w:r>
      <w:proofErr w:type="gramEnd"/>
      <w:r w:rsidRPr="00A05281">
        <w:rPr>
          <w:rFonts w:ascii="Simsun" w:hAnsi="Simsun" w:hint="eastAsia"/>
          <w:color w:val="000000"/>
          <w:sz w:val="27"/>
          <w:szCs w:val="27"/>
        </w:rPr>
        <w:t>设计、</w:t>
      </w:r>
      <w:proofErr w:type="gramStart"/>
      <w:r w:rsidRPr="00A05281">
        <w:rPr>
          <w:rFonts w:ascii="Simsun" w:hAnsi="Simsun"/>
          <w:color w:val="000000"/>
          <w:sz w:val="27"/>
          <w:szCs w:val="27"/>
        </w:rPr>
        <w:t>风</w:t>
      </w:r>
      <w:r w:rsidRPr="00A05281">
        <w:rPr>
          <w:rFonts w:ascii="Simsun" w:hAnsi="Simsun" w:hint="eastAsia"/>
          <w:color w:val="000000"/>
          <w:sz w:val="27"/>
          <w:szCs w:val="27"/>
        </w:rPr>
        <w:t>控效率</w:t>
      </w:r>
      <w:proofErr w:type="gramEnd"/>
      <w:r w:rsidRPr="00A05281">
        <w:rPr>
          <w:rFonts w:ascii="Simsun" w:hAnsi="Simsun" w:hint="eastAsia"/>
          <w:color w:val="000000"/>
          <w:sz w:val="27"/>
          <w:szCs w:val="27"/>
        </w:rPr>
        <w:t>提升、融资渠道拓展</w:t>
      </w:r>
      <w:r w:rsidRPr="00A05281">
        <w:rPr>
          <w:rFonts w:ascii="Simsun" w:hAnsi="Simsun"/>
          <w:color w:val="000000"/>
          <w:sz w:val="27"/>
          <w:szCs w:val="27"/>
        </w:rPr>
        <w:t>等方面</w:t>
      </w:r>
      <w:r>
        <w:rPr>
          <w:rFonts w:ascii="Simsun" w:hAnsi="Simsun" w:hint="eastAsia"/>
          <w:color w:val="000000"/>
          <w:sz w:val="27"/>
          <w:szCs w:val="27"/>
        </w:rPr>
        <w:t>，阐述本企业所具有</w:t>
      </w:r>
      <w:r w:rsidR="003F500B">
        <w:rPr>
          <w:rFonts w:ascii="Simsun" w:hAnsi="Simsun" w:hint="eastAsia"/>
          <w:color w:val="000000"/>
          <w:sz w:val="27"/>
          <w:szCs w:val="27"/>
        </w:rPr>
        <w:t>的</w:t>
      </w:r>
      <w:r w:rsidRPr="00A05281">
        <w:rPr>
          <w:rFonts w:ascii="Simsun" w:hAnsi="Simsun" w:hint="eastAsia"/>
          <w:color w:val="000000"/>
          <w:sz w:val="27"/>
          <w:szCs w:val="27"/>
        </w:rPr>
        <w:t>突破性</w:t>
      </w:r>
      <w:r>
        <w:rPr>
          <w:rFonts w:ascii="Simsun" w:hAnsi="Simsun" w:hint="eastAsia"/>
          <w:color w:val="000000"/>
          <w:sz w:val="27"/>
          <w:szCs w:val="27"/>
        </w:rPr>
        <w:t>的</w:t>
      </w:r>
      <w:r w:rsidRPr="00A05281">
        <w:rPr>
          <w:rFonts w:ascii="Simsun" w:hAnsi="Simsun" w:hint="eastAsia"/>
          <w:color w:val="000000"/>
          <w:sz w:val="27"/>
          <w:szCs w:val="27"/>
        </w:rPr>
        <w:t>创新</w:t>
      </w:r>
      <w:r>
        <w:rPr>
          <w:rFonts w:ascii="Simsun" w:hAnsi="Simsun" w:hint="eastAsia"/>
          <w:color w:val="000000"/>
          <w:sz w:val="27"/>
          <w:szCs w:val="27"/>
        </w:rPr>
        <w:t>点。</w:t>
      </w:r>
    </w:p>
    <w:p w:rsidR="00A05281" w:rsidRPr="00A05281" w:rsidRDefault="00A05281" w:rsidP="00A05281">
      <w:pPr>
        <w:pStyle w:val="a5"/>
        <w:numPr>
          <w:ilvl w:val="0"/>
          <w:numId w:val="2"/>
        </w:numPr>
        <w:ind w:firstLineChars="0"/>
        <w:jc w:val="left"/>
        <w:rPr>
          <w:rFonts w:ascii="华文中宋" w:eastAsia="华文中宋" w:hAnsi="华文中宋" w:cs="华文中宋"/>
          <w:bCs/>
          <w:sz w:val="32"/>
          <w:szCs w:val="32"/>
        </w:rPr>
      </w:pPr>
      <w:r w:rsidRPr="00A05281">
        <w:rPr>
          <w:rFonts w:ascii="华文中宋" w:eastAsia="华文中宋" w:hAnsi="华文中宋" w:cs="华文中宋" w:hint="eastAsia"/>
          <w:bCs/>
          <w:sz w:val="32"/>
          <w:szCs w:val="32"/>
        </w:rPr>
        <w:t>合</w:t>
      </w:r>
      <w:proofErr w:type="gramStart"/>
      <w:r w:rsidRPr="00A05281">
        <w:rPr>
          <w:rFonts w:ascii="华文中宋" w:eastAsia="华文中宋" w:hAnsi="华文中宋" w:cs="华文中宋" w:hint="eastAsia"/>
          <w:bCs/>
          <w:sz w:val="32"/>
          <w:szCs w:val="32"/>
        </w:rPr>
        <w:t>规</w:t>
      </w:r>
      <w:proofErr w:type="gramEnd"/>
      <w:r w:rsidRPr="00A05281">
        <w:rPr>
          <w:rFonts w:ascii="华文中宋" w:eastAsia="华文中宋" w:hAnsi="华文中宋" w:cs="华文中宋" w:hint="eastAsia"/>
          <w:bCs/>
          <w:sz w:val="32"/>
          <w:szCs w:val="32"/>
        </w:rPr>
        <w:t>性</w:t>
      </w:r>
    </w:p>
    <w:p w:rsidR="000361DB" w:rsidRPr="00A05281" w:rsidRDefault="00A05281" w:rsidP="00A05281">
      <w:pPr>
        <w:ind w:leftChars="343" w:left="720" w:firstLineChars="200" w:firstLine="540"/>
        <w:jc w:val="left"/>
        <w:rPr>
          <w:rFonts w:ascii="Simsun" w:hAnsi="Simsun" w:hint="eastAsia"/>
          <w:color w:val="000000"/>
          <w:sz w:val="27"/>
          <w:szCs w:val="27"/>
        </w:rPr>
      </w:pPr>
      <w:r>
        <w:rPr>
          <w:rFonts w:ascii="Simsun" w:hAnsi="Simsun" w:hint="eastAsia"/>
          <w:color w:val="000000"/>
          <w:sz w:val="27"/>
          <w:szCs w:val="27"/>
        </w:rPr>
        <w:t>符合</w:t>
      </w:r>
      <w:r w:rsidRPr="00A05281">
        <w:rPr>
          <w:rFonts w:ascii="Simsun" w:hAnsi="Simsun" w:hint="eastAsia"/>
          <w:color w:val="000000"/>
          <w:sz w:val="27"/>
          <w:szCs w:val="27"/>
        </w:rPr>
        <w:t>法律</w:t>
      </w:r>
      <w:r>
        <w:rPr>
          <w:rFonts w:ascii="Simsun" w:hAnsi="Simsun" w:hint="eastAsia"/>
          <w:color w:val="000000"/>
          <w:sz w:val="27"/>
          <w:szCs w:val="27"/>
        </w:rPr>
        <w:t>、</w:t>
      </w:r>
      <w:r w:rsidRPr="00A05281">
        <w:rPr>
          <w:rFonts w:ascii="Simsun" w:hAnsi="Simsun" w:hint="eastAsia"/>
          <w:color w:val="000000"/>
          <w:sz w:val="27"/>
          <w:szCs w:val="27"/>
        </w:rPr>
        <w:t>法规</w:t>
      </w:r>
      <w:r>
        <w:rPr>
          <w:rFonts w:ascii="Simsun" w:hAnsi="Simsun" w:hint="eastAsia"/>
          <w:color w:val="000000"/>
          <w:sz w:val="27"/>
          <w:szCs w:val="27"/>
        </w:rPr>
        <w:t>、</w:t>
      </w:r>
      <w:r w:rsidRPr="00A05281">
        <w:rPr>
          <w:rFonts w:ascii="Simsun" w:hAnsi="Simsun" w:hint="eastAsia"/>
          <w:color w:val="000000"/>
          <w:sz w:val="27"/>
          <w:szCs w:val="27"/>
        </w:rPr>
        <w:t>标准</w:t>
      </w:r>
      <w:r>
        <w:rPr>
          <w:rFonts w:ascii="Simsun" w:hAnsi="Simsun" w:hint="eastAsia"/>
          <w:color w:val="000000"/>
          <w:sz w:val="27"/>
          <w:szCs w:val="27"/>
        </w:rPr>
        <w:t>及</w:t>
      </w:r>
      <w:r w:rsidRPr="00A05281">
        <w:rPr>
          <w:rFonts w:ascii="Simsun" w:hAnsi="Simsun" w:hint="eastAsia"/>
          <w:color w:val="000000"/>
          <w:sz w:val="27"/>
          <w:szCs w:val="27"/>
        </w:rPr>
        <w:t>规范</w:t>
      </w:r>
      <w:r>
        <w:rPr>
          <w:rFonts w:ascii="Simsun" w:hAnsi="Simsun" w:hint="eastAsia"/>
          <w:color w:val="000000"/>
          <w:sz w:val="27"/>
          <w:szCs w:val="27"/>
        </w:rPr>
        <w:t>，具备</w:t>
      </w:r>
      <w:r w:rsidRPr="00A05281">
        <w:rPr>
          <w:rFonts w:ascii="Simsun" w:hAnsi="Simsun" w:hint="eastAsia"/>
          <w:color w:val="000000"/>
          <w:sz w:val="27"/>
          <w:szCs w:val="27"/>
        </w:rPr>
        <w:t>保理业务本质特征</w:t>
      </w:r>
      <w:r>
        <w:rPr>
          <w:rFonts w:ascii="Simsun" w:hAnsi="Simsun" w:hint="eastAsia"/>
          <w:color w:val="000000"/>
          <w:sz w:val="27"/>
          <w:szCs w:val="27"/>
        </w:rPr>
        <w:t>。</w:t>
      </w:r>
    </w:p>
    <w:p w:rsidR="00587252" w:rsidRDefault="00A05281" w:rsidP="000361DB">
      <w:pPr>
        <w:pStyle w:val="a5"/>
        <w:numPr>
          <w:ilvl w:val="0"/>
          <w:numId w:val="2"/>
        </w:numPr>
        <w:ind w:firstLineChars="0"/>
        <w:jc w:val="left"/>
        <w:rPr>
          <w:rFonts w:ascii="华文中宋" w:eastAsia="华文中宋" w:hAnsi="华文中宋" w:cs="华文中宋"/>
          <w:bCs/>
          <w:sz w:val="32"/>
          <w:szCs w:val="32"/>
        </w:rPr>
      </w:pPr>
      <w:r>
        <w:rPr>
          <w:rFonts w:ascii="华文中宋" w:eastAsia="华文中宋" w:hAnsi="华文中宋" w:cs="华文中宋" w:hint="eastAsia"/>
          <w:bCs/>
          <w:sz w:val="32"/>
          <w:szCs w:val="32"/>
        </w:rPr>
        <w:t>科学性</w:t>
      </w:r>
    </w:p>
    <w:p w:rsidR="00A05281" w:rsidRPr="00A05281" w:rsidRDefault="00A05281" w:rsidP="00A05281">
      <w:pPr>
        <w:ind w:leftChars="343" w:left="720" w:firstLineChars="200" w:firstLine="540"/>
        <w:jc w:val="left"/>
        <w:rPr>
          <w:rFonts w:ascii="Simsun" w:hAnsi="Simsun" w:hint="eastAsia"/>
          <w:color w:val="000000"/>
          <w:sz w:val="27"/>
          <w:szCs w:val="27"/>
        </w:rPr>
      </w:pPr>
      <w:r>
        <w:rPr>
          <w:rFonts w:ascii="Simsun" w:hAnsi="Simsun" w:hint="eastAsia"/>
          <w:color w:val="000000"/>
          <w:sz w:val="27"/>
          <w:szCs w:val="27"/>
        </w:rPr>
        <w:t>具有</w:t>
      </w:r>
      <w:r w:rsidRPr="00A05281">
        <w:rPr>
          <w:rFonts w:ascii="Simsun" w:hAnsi="Simsun" w:hint="eastAsia"/>
          <w:color w:val="000000"/>
          <w:sz w:val="27"/>
          <w:szCs w:val="27"/>
        </w:rPr>
        <w:t>科学理论或先进技术支撑，可复制，</w:t>
      </w:r>
      <w:r>
        <w:rPr>
          <w:rFonts w:ascii="Simsun" w:hAnsi="Simsun" w:hint="eastAsia"/>
          <w:color w:val="000000"/>
          <w:sz w:val="27"/>
          <w:szCs w:val="27"/>
        </w:rPr>
        <w:t>能</w:t>
      </w:r>
      <w:r w:rsidRPr="00A05281">
        <w:rPr>
          <w:rFonts w:ascii="Simsun" w:hAnsi="Simsun" w:hint="eastAsia"/>
          <w:color w:val="000000"/>
          <w:sz w:val="27"/>
          <w:szCs w:val="27"/>
        </w:rPr>
        <w:t>切实提升效率、降低成本、</w:t>
      </w:r>
      <w:r>
        <w:rPr>
          <w:rFonts w:ascii="Simsun" w:hAnsi="Simsun" w:hint="eastAsia"/>
          <w:color w:val="000000"/>
          <w:sz w:val="27"/>
          <w:szCs w:val="27"/>
        </w:rPr>
        <w:t>提高</w:t>
      </w:r>
      <w:r w:rsidRPr="00A05281">
        <w:rPr>
          <w:rFonts w:ascii="Simsun" w:hAnsi="Simsun" w:hint="eastAsia"/>
          <w:color w:val="000000"/>
          <w:sz w:val="27"/>
          <w:szCs w:val="27"/>
        </w:rPr>
        <w:t>便利性</w:t>
      </w:r>
      <w:r>
        <w:rPr>
          <w:rFonts w:ascii="Simsun" w:hAnsi="Simsun" w:hint="eastAsia"/>
          <w:color w:val="000000"/>
          <w:sz w:val="27"/>
          <w:szCs w:val="27"/>
        </w:rPr>
        <w:t>。</w:t>
      </w:r>
    </w:p>
    <w:p w:rsidR="00A05281" w:rsidRPr="000361DB" w:rsidRDefault="00A05281" w:rsidP="000361DB">
      <w:pPr>
        <w:pStyle w:val="a5"/>
        <w:numPr>
          <w:ilvl w:val="0"/>
          <w:numId w:val="2"/>
        </w:numPr>
        <w:ind w:firstLineChars="0"/>
        <w:jc w:val="left"/>
        <w:rPr>
          <w:rFonts w:ascii="华文中宋" w:eastAsia="华文中宋" w:hAnsi="华文中宋" w:cs="华文中宋"/>
          <w:bCs/>
          <w:sz w:val="32"/>
          <w:szCs w:val="32"/>
        </w:rPr>
      </w:pPr>
      <w:r>
        <w:rPr>
          <w:rFonts w:ascii="华文中宋" w:eastAsia="华文中宋" w:hAnsi="华文中宋" w:cs="华文中宋" w:hint="eastAsia"/>
          <w:bCs/>
          <w:sz w:val="32"/>
          <w:szCs w:val="32"/>
        </w:rPr>
        <w:t>可行性</w:t>
      </w:r>
    </w:p>
    <w:p w:rsidR="008D3520" w:rsidRPr="00A05281" w:rsidRDefault="00A05281" w:rsidP="00A05281">
      <w:pPr>
        <w:ind w:leftChars="343" w:left="720" w:firstLineChars="200" w:firstLine="540"/>
        <w:jc w:val="left"/>
        <w:rPr>
          <w:rFonts w:ascii="Simsun" w:hAnsi="Simsun" w:hint="eastAsia"/>
          <w:color w:val="000000"/>
          <w:sz w:val="27"/>
          <w:szCs w:val="27"/>
        </w:rPr>
      </w:pPr>
      <w:r w:rsidRPr="00A05281">
        <w:rPr>
          <w:rFonts w:ascii="Simsun" w:hAnsi="Simsun" w:hint="eastAsia"/>
          <w:color w:val="000000"/>
          <w:sz w:val="27"/>
          <w:szCs w:val="27"/>
        </w:rPr>
        <w:t>可操作性强、应用效果好，经济效益佳</w:t>
      </w:r>
      <w:r>
        <w:rPr>
          <w:rFonts w:ascii="Simsun" w:hAnsi="Simsun" w:hint="eastAsia"/>
          <w:color w:val="000000"/>
          <w:sz w:val="27"/>
          <w:szCs w:val="27"/>
        </w:rPr>
        <w:t>。</w:t>
      </w:r>
    </w:p>
    <w:p w:rsidR="008D3520" w:rsidRPr="00CC2047" w:rsidRDefault="008D3520" w:rsidP="00CC2047">
      <w:pPr>
        <w:jc w:val="left"/>
        <w:rPr>
          <w:rFonts w:ascii="华文中宋" w:eastAsia="华文中宋" w:hAnsi="华文中宋" w:cs="华文中宋"/>
          <w:bCs/>
          <w:sz w:val="32"/>
          <w:szCs w:val="32"/>
        </w:rPr>
      </w:pPr>
    </w:p>
    <w:sectPr w:rsidR="008D3520" w:rsidRPr="00CC2047" w:rsidSect="00D419D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31F5" w:rsidRDefault="00B731F5" w:rsidP="00FB13E0">
      <w:r>
        <w:separator/>
      </w:r>
    </w:p>
  </w:endnote>
  <w:endnote w:type="continuationSeparator" w:id="0">
    <w:p w:rsidR="00B731F5" w:rsidRDefault="00B731F5" w:rsidP="00FB13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31F5" w:rsidRDefault="00B731F5" w:rsidP="00FB13E0">
      <w:r>
        <w:separator/>
      </w:r>
    </w:p>
  </w:footnote>
  <w:footnote w:type="continuationSeparator" w:id="0">
    <w:p w:rsidR="00B731F5" w:rsidRDefault="00B731F5" w:rsidP="00FB13E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E17A6"/>
    <w:multiLevelType w:val="hybridMultilevel"/>
    <w:tmpl w:val="1A00F354"/>
    <w:lvl w:ilvl="0" w:tplc="2C841BC8">
      <w:start w:val="1"/>
      <w:numFmt w:val="japaneseCounting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1">
    <w:nsid w:val="778A2D1B"/>
    <w:multiLevelType w:val="hybridMultilevel"/>
    <w:tmpl w:val="17824A44"/>
    <w:lvl w:ilvl="0" w:tplc="2AFEE0C2">
      <w:start w:val="1"/>
      <w:numFmt w:val="decimal"/>
      <w:lvlText w:val="%1、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280" w:hanging="420"/>
      </w:pPr>
    </w:lvl>
    <w:lvl w:ilvl="2" w:tplc="0409001B" w:tentative="1">
      <w:start w:val="1"/>
      <w:numFmt w:val="lowerRoman"/>
      <w:lvlText w:val="%3."/>
      <w:lvlJc w:val="right"/>
      <w:pPr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ind w:left="3120" w:hanging="420"/>
      </w:pPr>
    </w:lvl>
    <w:lvl w:ilvl="4" w:tplc="04090019" w:tentative="1">
      <w:start w:val="1"/>
      <w:numFmt w:val="lowerLetter"/>
      <w:lvlText w:val="%5)"/>
      <w:lvlJc w:val="left"/>
      <w:pPr>
        <w:ind w:left="3540" w:hanging="420"/>
      </w:pPr>
    </w:lvl>
    <w:lvl w:ilvl="5" w:tplc="0409001B" w:tentative="1">
      <w:start w:val="1"/>
      <w:numFmt w:val="lowerRoman"/>
      <w:lvlText w:val="%6."/>
      <w:lvlJc w:val="right"/>
      <w:pPr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ind w:left="4380" w:hanging="420"/>
      </w:pPr>
    </w:lvl>
    <w:lvl w:ilvl="7" w:tplc="04090019" w:tentative="1">
      <w:start w:val="1"/>
      <w:numFmt w:val="lowerLetter"/>
      <w:lvlText w:val="%8)"/>
      <w:lvlJc w:val="left"/>
      <w:pPr>
        <w:ind w:left="4800" w:hanging="420"/>
      </w:pPr>
    </w:lvl>
    <w:lvl w:ilvl="8" w:tplc="0409001B" w:tentative="1">
      <w:start w:val="1"/>
      <w:numFmt w:val="lowerRoman"/>
      <w:lvlText w:val="%9."/>
      <w:lvlJc w:val="right"/>
      <w:pPr>
        <w:ind w:left="522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B13E0"/>
    <w:rsid w:val="00013156"/>
    <w:rsid w:val="0001717F"/>
    <w:rsid w:val="000361DB"/>
    <w:rsid w:val="00051037"/>
    <w:rsid w:val="001A229C"/>
    <w:rsid w:val="001F0EDE"/>
    <w:rsid w:val="00200546"/>
    <w:rsid w:val="003F500B"/>
    <w:rsid w:val="00462438"/>
    <w:rsid w:val="004A23E3"/>
    <w:rsid w:val="004C05AE"/>
    <w:rsid w:val="004D56FD"/>
    <w:rsid w:val="00587252"/>
    <w:rsid w:val="005B7B15"/>
    <w:rsid w:val="008203C1"/>
    <w:rsid w:val="00890679"/>
    <w:rsid w:val="008A484F"/>
    <w:rsid w:val="008A7FBA"/>
    <w:rsid w:val="008D3520"/>
    <w:rsid w:val="009A3967"/>
    <w:rsid w:val="009B1960"/>
    <w:rsid w:val="00A05281"/>
    <w:rsid w:val="00A75D7E"/>
    <w:rsid w:val="00AC3720"/>
    <w:rsid w:val="00B21D64"/>
    <w:rsid w:val="00B30E4F"/>
    <w:rsid w:val="00B731F5"/>
    <w:rsid w:val="00BC48B2"/>
    <w:rsid w:val="00CC2047"/>
    <w:rsid w:val="00CD77B9"/>
    <w:rsid w:val="00D419DD"/>
    <w:rsid w:val="00E1209B"/>
    <w:rsid w:val="00EE10E2"/>
    <w:rsid w:val="00F60967"/>
    <w:rsid w:val="00F96BE0"/>
    <w:rsid w:val="00FB13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9D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B13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B13E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B13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B13E0"/>
    <w:rPr>
      <w:sz w:val="18"/>
      <w:szCs w:val="18"/>
    </w:rPr>
  </w:style>
  <w:style w:type="paragraph" w:styleId="a5">
    <w:name w:val="List Paragraph"/>
    <w:basedOn w:val="a"/>
    <w:uiPriority w:val="34"/>
    <w:qFormat/>
    <w:rsid w:val="00587252"/>
    <w:pPr>
      <w:ind w:firstLineChars="200" w:firstLine="420"/>
    </w:pPr>
  </w:style>
  <w:style w:type="paragraph" w:customStyle="1" w:styleId="1">
    <w:name w:val="列出段落1"/>
    <w:basedOn w:val="a"/>
    <w:uiPriority w:val="99"/>
    <w:qFormat/>
    <w:rsid w:val="004D56FD"/>
    <w:pPr>
      <w:ind w:firstLineChars="200" w:firstLine="420"/>
    </w:pPr>
    <w:rPr>
      <w:rFonts w:ascii="Calibri" w:eastAsia="宋体" w:hAnsi="Calibri" w:cs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B13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B13E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B13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B13E0"/>
    <w:rPr>
      <w:sz w:val="18"/>
      <w:szCs w:val="18"/>
    </w:rPr>
  </w:style>
  <w:style w:type="paragraph" w:styleId="a5">
    <w:name w:val="List Paragraph"/>
    <w:basedOn w:val="a"/>
    <w:uiPriority w:val="34"/>
    <w:qFormat/>
    <w:rsid w:val="00587252"/>
    <w:pPr>
      <w:ind w:firstLineChars="200" w:firstLine="420"/>
    </w:pPr>
  </w:style>
  <w:style w:type="paragraph" w:customStyle="1" w:styleId="1">
    <w:name w:val="列出段落1"/>
    <w:basedOn w:val="a"/>
    <w:uiPriority w:val="99"/>
    <w:qFormat/>
    <w:rsid w:val="004D56FD"/>
    <w:pPr>
      <w:ind w:firstLineChars="200" w:firstLine="420"/>
    </w:pPr>
    <w:rPr>
      <w:rFonts w:ascii="Calibri" w:eastAsia="宋体" w:hAnsi="Calibri" w:cs="Calibri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85</Words>
  <Characters>489</Characters>
  <Application>Microsoft Office Word</Application>
  <DocSecurity>0</DocSecurity>
  <Lines>4</Lines>
  <Paragraphs>1</Paragraphs>
  <ScaleCrop>false</ScaleCrop>
  <Company/>
  <LinksUpToDate>false</LinksUpToDate>
  <CharactersWithSpaces>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liwei-credit</dc:creator>
  <cp:lastModifiedBy> ly</cp:lastModifiedBy>
  <cp:revision>11</cp:revision>
  <dcterms:created xsi:type="dcterms:W3CDTF">2016-03-07T06:09:00Z</dcterms:created>
  <dcterms:modified xsi:type="dcterms:W3CDTF">2017-12-06T09:29:00Z</dcterms:modified>
</cp:coreProperties>
</file>