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9C" w:rsidRDefault="001A229C"/>
    <w:p w:rsidR="00FB13E0" w:rsidRDefault="00FB13E0"/>
    <w:p w:rsidR="00FB13E0" w:rsidRDefault="008A484F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第</w:t>
      </w:r>
      <w:r w:rsidR="00F96BE0">
        <w:rPr>
          <w:rFonts w:ascii="华文中宋" w:eastAsia="华文中宋" w:hAnsi="华文中宋" w:cs="华文中宋" w:hint="eastAsia"/>
          <w:bCs/>
          <w:sz w:val="36"/>
          <w:szCs w:val="36"/>
        </w:rPr>
        <w:t>三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届中国商业</w:t>
      </w:r>
      <w:proofErr w:type="gramStart"/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保理行业</w:t>
      </w:r>
      <w:proofErr w:type="gramEnd"/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创新奖</w:t>
      </w:r>
      <w:r w:rsidR="00BC48B2">
        <w:rPr>
          <w:rFonts w:ascii="华文中宋" w:eastAsia="华文中宋" w:hAnsi="华文中宋" w:cs="华文中宋" w:hint="eastAsia"/>
          <w:bCs/>
          <w:sz w:val="36"/>
          <w:szCs w:val="36"/>
        </w:rPr>
        <w:t>参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评材料</w:t>
      </w:r>
    </w:p>
    <w:p w:rsidR="00FB13E0" w:rsidRDefault="00FB13E0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（201</w:t>
      </w:r>
      <w:r w:rsidR="00A75D7E">
        <w:rPr>
          <w:rFonts w:ascii="华文中宋" w:eastAsia="华文中宋" w:hAnsi="华文中宋" w:cs="华文中宋" w:hint="eastAsia"/>
          <w:bCs/>
          <w:sz w:val="36"/>
          <w:szCs w:val="36"/>
        </w:rPr>
        <w:t>8</w:t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t>）</w:t>
      </w:r>
    </w:p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4D56FD" w:rsidRDefault="004D56FD"/>
    <w:p w:rsidR="004D56FD" w:rsidRDefault="004D56FD"/>
    <w:p w:rsidR="00FB13E0" w:rsidRDefault="000361DB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XXX商业保理有限公司</w:t>
      </w: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Pr="000361DB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4D56FD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中国服务贸易协会商业保理专业委员会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商业保理行业奖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项</w:t>
      </w:r>
      <w:r w:rsidRPr="005C6106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548"/>
        <w:gridCol w:w="1080"/>
        <w:gridCol w:w="1620"/>
        <w:gridCol w:w="1105"/>
        <w:gridCol w:w="335"/>
        <w:gridCol w:w="657"/>
        <w:gridCol w:w="423"/>
        <w:gridCol w:w="570"/>
        <w:gridCol w:w="1184"/>
      </w:tblGrid>
      <w:tr w:rsidR="004D56FD" w:rsidRPr="00F60967" w:rsidTr="00F60967">
        <w:trPr>
          <w:cantSplit/>
          <w:trHeight w:val="620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中文</w:t>
            </w: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108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英文缩写</w:t>
            </w:r>
          </w:p>
        </w:tc>
        <w:tc>
          <w:tcPr>
            <w:tcW w:w="1754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国有○  股份制○  民营○  中外合资○  外资○  社团○  其他</w:t>
            </w:r>
          </w:p>
        </w:tc>
      </w:tr>
      <w:tr w:rsidR="004D56FD" w:rsidRPr="00F60967" w:rsidTr="00F60967">
        <w:trPr>
          <w:cantSplit/>
          <w:trHeight w:val="563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主管单位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val="284"/>
        </w:trPr>
        <w:tc>
          <w:tcPr>
            <w:tcW w:w="1548" w:type="dxa"/>
            <w:vAlign w:val="center"/>
          </w:tcPr>
          <w:p w:rsidR="004D56FD" w:rsidRPr="00F60967" w:rsidRDefault="00B21D64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21D64">
              <w:rPr>
                <w:rFonts w:ascii="仿宋" w:eastAsia="仿宋" w:hAnsi="仿宋" w:hint="eastAsia"/>
                <w:b/>
                <w:sz w:val="24"/>
                <w:szCs w:val="24"/>
              </w:rPr>
              <w:t>社会信用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br/>
            </w:r>
            <w:r w:rsidRPr="00B21D64">
              <w:rPr>
                <w:rFonts w:ascii="仿宋" w:eastAsia="仿宋" w:hAnsi="仿宋"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创建时间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trHeight w:val="630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法人代表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员工人数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4140" w:type="dxa"/>
            <w:gridSpan w:val="4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1754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604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60967">
            <w:pPr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联络方式</w:t>
            </w: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职 </w:t>
            </w:r>
            <w:proofErr w:type="gramStart"/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86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52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传 真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trHeight w:val="576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单位网址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主要业务领域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A75D7E" w:rsidRPr="00F60967" w:rsidTr="00A75D7E">
        <w:trPr>
          <w:cantSplit/>
          <w:trHeight w:val="606"/>
        </w:trPr>
        <w:tc>
          <w:tcPr>
            <w:tcW w:w="1548" w:type="dxa"/>
            <w:vMerge w:val="restart"/>
            <w:vAlign w:val="center"/>
          </w:tcPr>
          <w:p w:rsidR="00A75D7E" w:rsidRPr="00F60967" w:rsidRDefault="00A75D7E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注册资本</w:t>
            </w:r>
          </w:p>
          <w:p w:rsidR="00A75D7E" w:rsidRPr="00F60967" w:rsidRDefault="00A75D7E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080" w:type="dxa"/>
            <w:vMerge w:val="restart"/>
          </w:tcPr>
          <w:p w:rsidR="00A75D7E" w:rsidRPr="00F60967" w:rsidRDefault="00A75D7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75D7E" w:rsidRPr="00F60967" w:rsidRDefault="00A75D7E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最近年度经营收入（万元）</w:t>
            </w:r>
          </w:p>
        </w:tc>
        <w:tc>
          <w:tcPr>
            <w:tcW w:w="1105" w:type="dxa"/>
          </w:tcPr>
          <w:p w:rsidR="00A75D7E" w:rsidRPr="00F60967" w:rsidRDefault="00A75D7E" w:rsidP="000510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992" w:type="dxa"/>
            <w:gridSpan w:val="2"/>
          </w:tcPr>
          <w:p w:rsidR="00A75D7E" w:rsidRPr="00F60967" w:rsidRDefault="00A75D7E" w:rsidP="000510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993" w:type="dxa"/>
            <w:gridSpan w:val="2"/>
          </w:tcPr>
          <w:p w:rsidR="00A75D7E" w:rsidRPr="00A75D7E" w:rsidRDefault="00A75D7E" w:rsidP="000510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75D7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2016年</w:t>
            </w:r>
          </w:p>
        </w:tc>
        <w:tc>
          <w:tcPr>
            <w:tcW w:w="1184" w:type="dxa"/>
          </w:tcPr>
          <w:p w:rsidR="00A75D7E" w:rsidRPr="00A75D7E" w:rsidRDefault="00A75D7E" w:rsidP="000510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2017年</w:t>
            </w:r>
          </w:p>
        </w:tc>
      </w:tr>
      <w:tr w:rsidR="00A75D7E" w:rsidRPr="00F60967" w:rsidTr="00A75D7E">
        <w:trPr>
          <w:cantSplit/>
          <w:trHeight w:val="712"/>
        </w:trPr>
        <w:tc>
          <w:tcPr>
            <w:tcW w:w="1548" w:type="dxa"/>
            <w:vMerge/>
            <w:vAlign w:val="center"/>
          </w:tcPr>
          <w:p w:rsidR="00A75D7E" w:rsidRPr="00F60967" w:rsidRDefault="00A75D7E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A75D7E" w:rsidRPr="00F60967" w:rsidRDefault="00A75D7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75D7E" w:rsidRPr="00F60967" w:rsidRDefault="00A75D7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A75D7E" w:rsidRPr="00F60967" w:rsidRDefault="00A75D7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5D7E" w:rsidRPr="00F60967" w:rsidRDefault="00A75D7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75D7E" w:rsidRPr="00A75D7E" w:rsidRDefault="00A75D7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84" w:type="dxa"/>
          </w:tcPr>
          <w:p w:rsidR="00A75D7E" w:rsidRPr="00A75D7E" w:rsidRDefault="00A75D7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D56FD" w:rsidRPr="00F60967" w:rsidTr="00F310AF">
        <w:trPr>
          <w:trHeight w:hRule="exact" w:val="513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F60967">
              <w:rPr>
                <w:rFonts w:ascii="仿宋" w:eastAsia="仿宋" w:hAnsi="仿宋" w:hint="eastAsia"/>
                <w:b/>
                <w:sz w:val="32"/>
                <w:szCs w:val="32"/>
              </w:rPr>
              <w:t>参评奖项</w:t>
            </w:r>
          </w:p>
        </w:tc>
        <w:tc>
          <w:tcPr>
            <w:tcW w:w="6974" w:type="dxa"/>
            <w:gridSpan w:val="8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F60967">
              <w:rPr>
                <w:rFonts w:ascii="仿宋" w:eastAsia="仿宋" w:hAnsi="仿宋" w:hint="eastAsia"/>
                <w:b/>
                <w:sz w:val="32"/>
                <w:szCs w:val="32"/>
              </w:rPr>
              <w:t>创新奖</w:t>
            </w:r>
          </w:p>
        </w:tc>
      </w:tr>
    </w:tbl>
    <w:p w:rsidR="000361DB" w:rsidRPr="004D56FD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0361DB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F60967" w:rsidRDefault="00F60967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中国服务贸易协会商业保理专业委员会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商业保理行业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创新</w:t>
      </w: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奖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参评报告</w:t>
      </w:r>
    </w:p>
    <w:p w:rsidR="00BC48B2" w:rsidRPr="004D56FD" w:rsidRDefault="00BC48B2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BC48B2" w:rsidRDefault="00BC48B2" w:rsidP="00587252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sz w:val="32"/>
          <w:szCs w:val="32"/>
        </w:rPr>
        <w:t>请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围绕</w:t>
      </w:r>
      <w:r w:rsidR="000361DB">
        <w:rPr>
          <w:rFonts w:ascii="华文中宋" w:eastAsia="华文中宋" w:hAnsi="华文中宋" w:cs="华文中宋" w:hint="eastAsia"/>
          <w:bCs/>
          <w:sz w:val="32"/>
          <w:szCs w:val="32"/>
        </w:rPr>
        <w:t>以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下几方面内容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撰写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，</w:t>
      </w:r>
      <w:r w:rsidR="00462438">
        <w:rPr>
          <w:rFonts w:ascii="华文中宋" w:eastAsia="华文中宋" w:hAnsi="华文中宋" w:cs="华文中宋" w:hint="eastAsia"/>
          <w:bCs/>
          <w:sz w:val="32"/>
          <w:szCs w:val="32"/>
        </w:rPr>
        <w:t>标题使用宋体二号字，正文使用仿宋3号字体，A4纸打印，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篇幅不超过5页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。</w:t>
      </w:r>
    </w:p>
    <w:p w:rsidR="00BC48B2" w:rsidRDefault="00BC48B2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0361DB" w:rsidRDefault="00A05281" w:rsidP="000361DB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A05281">
        <w:rPr>
          <w:rFonts w:ascii="华文中宋" w:eastAsia="华文中宋" w:hAnsi="华文中宋" w:cs="华文中宋" w:hint="eastAsia"/>
          <w:bCs/>
          <w:sz w:val="32"/>
          <w:szCs w:val="32"/>
        </w:rPr>
        <w:t>创新性</w:t>
      </w:r>
    </w:p>
    <w:p w:rsidR="00A05281" w:rsidRPr="00A05281" w:rsidRDefault="00A05281" w:rsidP="00A05281">
      <w:pPr>
        <w:ind w:leftChars="343" w:left="720" w:firstLineChars="200" w:firstLine="5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Simsun" w:hAnsi="Simsun" w:hint="eastAsia"/>
          <w:color w:val="000000"/>
          <w:sz w:val="27"/>
          <w:szCs w:val="27"/>
        </w:rPr>
        <w:t>从</w:t>
      </w:r>
      <w:r w:rsidRPr="00A05281">
        <w:rPr>
          <w:rFonts w:ascii="Simsun" w:hAnsi="Simsun"/>
          <w:color w:val="000000"/>
          <w:sz w:val="27"/>
          <w:szCs w:val="27"/>
        </w:rPr>
        <w:t>细分行业</w:t>
      </w:r>
      <w:r w:rsidRPr="00A05281">
        <w:rPr>
          <w:rFonts w:ascii="Simsun" w:hAnsi="Simsun" w:hint="eastAsia"/>
          <w:color w:val="000000"/>
          <w:sz w:val="27"/>
          <w:szCs w:val="27"/>
        </w:rPr>
        <w:t>领域</w:t>
      </w:r>
      <w:r>
        <w:rPr>
          <w:rFonts w:ascii="Simsun" w:hAnsi="Simsun" w:hint="eastAsia"/>
          <w:color w:val="000000"/>
          <w:sz w:val="27"/>
          <w:szCs w:val="27"/>
        </w:rPr>
        <w:t>选择、</w:t>
      </w:r>
      <w:proofErr w:type="gramStart"/>
      <w:r w:rsidRPr="00A05281">
        <w:rPr>
          <w:rFonts w:ascii="Simsun" w:hAnsi="Simsun" w:hint="eastAsia"/>
          <w:color w:val="000000"/>
          <w:sz w:val="27"/>
          <w:szCs w:val="27"/>
        </w:rPr>
        <w:t>保理模式</w:t>
      </w:r>
      <w:proofErr w:type="gramEnd"/>
      <w:r w:rsidRPr="00A05281">
        <w:rPr>
          <w:rFonts w:ascii="Simsun" w:hAnsi="Simsun" w:hint="eastAsia"/>
          <w:color w:val="000000"/>
          <w:sz w:val="27"/>
          <w:szCs w:val="27"/>
        </w:rPr>
        <w:t>设计、</w:t>
      </w:r>
      <w:proofErr w:type="gramStart"/>
      <w:r w:rsidRPr="00A05281">
        <w:rPr>
          <w:rFonts w:ascii="Simsun" w:hAnsi="Simsun"/>
          <w:color w:val="000000"/>
          <w:sz w:val="27"/>
          <w:szCs w:val="27"/>
        </w:rPr>
        <w:t>风</w:t>
      </w:r>
      <w:r w:rsidRPr="00A05281">
        <w:rPr>
          <w:rFonts w:ascii="Simsun" w:hAnsi="Simsun" w:hint="eastAsia"/>
          <w:color w:val="000000"/>
          <w:sz w:val="27"/>
          <w:szCs w:val="27"/>
        </w:rPr>
        <w:t>控效率</w:t>
      </w:r>
      <w:proofErr w:type="gramEnd"/>
      <w:r w:rsidRPr="00A05281">
        <w:rPr>
          <w:rFonts w:ascii="Simsun" w:hAnsi="Simsun" w:hint="eastAsia"/>
          <w:color w:val="000000"/>
          <w:sz w:val="27"/>
          <w:szCs w:val="27"/>
        </w:rPr>
        <w:t>提升、融资渠道拓展</w:t>
      </w:r>
      <w:r w:rsidRPr="00A05281">
        <w:rPr>
          <w:rFonts w:ascii="Simsun" w:hAnsi="Simsun"/>
          <w:color w:val="000000"/>
          <w:sz w:val="27"/>
          <w:szCs w:val="27"/>
        </w:rPr>
        <w:t>等方面</w:t>
      </w:r>
      <w:r>
        <w:rPr>
          <w:rFonts w:ascii="Simsun" w:hAnsi="Simsun" w:hint="eastAsia"/>
          <w:color w:val="000000"/>
          <w:sz w:val="27"/>
          <w:szCs w:val="27"/>
        </w:rPr>
        <w:t>，阐述本企业所具有</w:t>
      </w:r>
      <w:r w:rsidR="003F500B">
        <w:rPr>
          <w:rFonts w:ascii="Simsun" w:hAnsi="Simsun" w:hint="eastAsia"/>
          <w:color w:val="000000"/>
          <w:sz w:val="27"/>
          <w:szCs w:val="27"/>
        </w:rPr>
        <w:t>的</w:t>
      </w:r>
      <w:r w:rsidRPr="00A05281">
        <w:rPr>
          <w:rFonts w:ascii="Simsun" w:hAnsi="Simsun" w:hint="eastAsia"/>
          <w:color w:val="000000"/>
          <w:sz w:val="27"/>
          <w:szCs w:val="27"/>
        </w:rPr>
        <w:t>突破性</w:t>
      </w:r>
      <w:r>
        <w:rPr>
          <w:rFonts w:ascii="Simsun" w:hAnsi="Simsun" w:hint="eastAsia"/>
          <w:color w:val="000000"/>
          <w:sz w:val="27"/>
          <w:szCs w:val="27"/>
        </w:rPr>
        <w:t>的</w:t>
      </w:r>
      <w:r w:rsidRPr="00A05281">
        <w:rPr>
          <w:rFonts w:ascii="Simsun" w:hAnsi="Simsun" w:hint="eastAsia"/>
          <w:color w:val="000000"/>
          <w:sz w:val="27"/>
          <w:szCs w:val="27"/>
        </w:rPr>
        <w:t>创新</w:t>
      </w:r>
      <w:r>
        <w:rPr>
          <w:rFonts w:ascii="Simsun" w:hAnsi="Simsun" w:hint="eastAsia"/>
          <w:color w:val="000000"/>
          <w:sz w:val="27"/>
          <w:szCs w:val="27"/>
        </w:rPr>
        <w:t>点。</w:t>
      </w:r>
    </w:p>
    <w:p w:rsidR="00A05281" w:rsidRPr="00A05281" w:rsidRDefault="00A05281" w:rsidP="00A05281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A05281">
        <w:rPr>
          <w:rFonts w:ascii="华文中宋" w:eastAsia="华文中宋" w:hAnsi="华文中宋" w:cs="华文中宋" w:hint="eastAsia"/>
          <w:bCs/>
          <w:sz w:val="32"/>
          <w:szCs w:val="32"/>
        </w:rPr>
        <w:t>合</w:t>
      </w:r>
      <w:proofErr w:type="gramStart"/>
      <w:r w:rsidRPr="00A05281">
        <w:rPr>
          <w:rFonts w:ascii="华文中宋" w:eastAsia="华文中宋" w:hAnsi="华文中宋" w:cs="华文中宋" w:hint="eastAsia"/>
          <w:bCs/>
          <w:sz w:val="32"/>
          <w:szCs w:val="32"/>
        </w:rPr>
        <w:t>规</w:t>
      </w:r>
      <w:proofErr w:type="gramEnd"/>
      <w:r w:rsidRPr="00A05281">
        <w:rPr>
          <w:rFonts w:ascii="华文中宋" w:eastAsia="华文中宋" w:hAnsi="华文中宋" w:cs="华文中宋" w:hint="eastAsia"/>
          <w:bCs/>
          <w:sz w:val="32"/>
          <w:szCs w:val="32"/>
        </w:rPr>
        <w:t>性</w:t>
      </w:r>
    </w:p>
    <w:p w:rsidR="000361DB" w:rsidRPr="00A05281" w:rsidRDefault="00A05281" w:rsidP="00A05281">
      <w:pPr>
        <w:ind w:leftChars="343" w:left="720" w:firstLineChars="200" w:firstLine="540"/>
        <w:jc w:val="left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 w:hint="eastAsia"/>
          <w:color w:val="000000"/>
          <w:sz w:val="27"/>
          <w:szCs w:val="27"/>
        </w:rPr>
        <w:t>符合</w:t>
      </w:r>
      <w:r w:rsidRPr="00A05281">
        <w:rPr>
          <w:rFonts w:ascii="Simsun" w:hAnsi="Simsun" w:hint="eastAsia"/>
          <w:color w:val="000000"/>
          <w:sz w:val="27"/>
          <w:szCs w:val="27"/>
        </w:rPr>
        <w:t>法律</w:t>
      </w:r>
      <w:r>
        <w:rPr>
          <w:rFonts w:ascii="Simsun" w:hAnsi="Simsun" w:hint="eastAsia"/>
          <w:color w:val="000000"/>
          <w:sz w:val="27"/>
          <w:szCs w:val="27"/>
        </w:rPr>
        <w:t>、</w:t>
      </w:r>
      <w:r w:rsidRPr="00A05281">
        <w:rPr>
          <w:rFonts w:ascii="Simsun" w:hAnsi="Simsun" w:hint="eastAsia"/>
          <w:color w:val="000000"/>
          <w:sz w:val="27"/>
          <w:szCs w:val="27"/>
        </w:rPr>
        <w:t>法规</w:t>
      </w:r>
      <w:r>
        <w:rPr>
          <w:rFonts w:ascii="Simsun" w:hAnsi="Simsun" w:hint="eastAsia"/>
          <w:color w:val="000000"/>
          <w:sz w:val="27"/>
          <w:szCs w:val="27"/>
        </w:rPr>
        <w:t>、</w:t>
      </w:r>
      <w:r w:rsidRPr="00A05281">
        <w:rPr>
          <w:rFonts w:ascii="Simsun" w:hAnsi="Simsun" w:hint="eastAsia"/>
          <w:color w:val="000000"/>
          <w:sz w:val="27"/>
          <w:szCs w:val="27"/>
        </w:rPr>
        <w:t>标准</w:t>
      </w:r>
      <w:r>
        <w:rPr>
          <w:rFonts w:ascii="Simsun" w:hAnsi="Simsun" w:hint="eastAsia"/>
          <w:color w:val="000000"/>
          <w:sz w:val="27"/>
          <w:szCs w:val="27"/>
        </w:rPr>
        <w:t>及</w:t>
      </w:r>
      <w:r w:rsidRPr="00A05281">
        <w:rPr>
          <w:rFonts w:ascii="Simsun" w:hAnsi="Simsun" w:hint="eastAsia"/>
          <w:color w:val="000000"/>
          <w:sz w:val="27"/>
          <w:szCs w:val="27"/>
        </w:rPr>
        <w:t>规范</w:t>
      </w:r>
      <w:r>
        <w:rPr>
          <w:rFonts w:ascii="Simsun" w:hAnsi="Simsun" w:hint="eastAsia"/>
          <w:color w:val="000000"/>
          <w:sz w:val="27"/>
          <w:szCs w:val="27"/>
        </w:rPr>
        <w:t>，具备</w:t>
      </w:r>
      <w:r w:rsidRPr="00A05281">
        <w:rPr>
          <w:rFonts w:ascii="Simsun" w:hAnsi="Simsun" w:hint="eastAsia"/>
          <w:color w:val="000000"/>
          <w:sz w:val="27"/>
          <w:szCs w:val="27"/>
        </w:rPr>
        <w:t>保理业务本质特征</w:t>
      </w:r>
      <w:r>
        <w:rPr>
          <w:rFonts w:ascii="Simsun" w:hAnsi="Simsun" w:hint="eastAsia"/>
          <w:color w:val="000000"/>
          <w:sz w:val="27"/>
          <w:szCs w:val="27"/>
        </w:rPr>
        <w:t>。</w:t>
      </w:r>
    </w:p>
    <w:p w:rsidR="00587252" w:rsidRDefault="00A05281" w:rsidP="000361DB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sz w:val="32"/>
          <w:szCs w:val="32"/>
        </w:rPr>
        <w:t>科学性</w:t>
      </w:r>
    </w:p>
    <w:p w:rsidR="00A05281" w:rsidRPr="00A05281" w:rsidRDefault="00A05281" w:rsidP="00A05281">
      <w:pPr>
        <w:ind w:leftChars="343" w:left="720" w:firstLineChars="200" w:firstLine="540"/>
        <w:jc w:val="left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 w:hint="eastAsia"/>
          <w:color w:val="000000"/>
          <w:sz w:val="27"/>
          <w:szCs w:val="27"/>
        </w:rPr>
        <w:t>具有</w:t>
      </w:r>
      <w:r w:rsidRPr="00A05281">
        <w:rPr>
          <w:rFonts w:ascii="Simsun" w:hAnsi="Simsun" w:hint="eastAsia"/>
          <w:color w:val="000000"/>
          <w:sz w:val="27"/>
          <w:szCs w:val="27"/>
        </w:rPr>
        <w:t>科学理论或先进技术支撑，可复制，</w:t>
      </w:r>
      <w:r>
        <w:rPr>
          <w:rFonts w:ascii="Simsun" w:hAnsi="Simsun" w:hint="eastAsia"/>
          <w:color w:val="000000"/>
          <w:sz w:val="27"/>
          <w:szCs w:val="27"/>
        </w:rPr>
        <w:t>能</w:t>
      </w:r>
      <w:r w:rsidRPr="00A05281">
        <w:rPr>
          <w:rFonts w:ascii="Simsun" w:hAnsi="Simsun" w:hint="eastAsia"/>
          <w:color w:val="000000"/>
          <w:sz w:val="27"/>
          <w:szCs w:val="27"/>
        </w:rPr>
        <w:t>切实提升效率、降低成本、</w:t>
      </w:r>
      <w:r>
        <w:rPr>
          <w:rFonts w:ascii="Simsun" w:hAnsi="Simsun" w:hint="eastAsia"/>
          <w:color w:val="000000"/>
          <w:sz w:val="27"/>
          <w:szCs w:val="27"/>
        </w:rPr>
        <w:t>提高</w:t>
      </w:r>
      <w:r w:rsidRPr="00A05281">
        <w:rPr>
          <w:rFonts w:ascii="Simsun" w:hAnsi="Simsun" w:hint="eastAsia"/>
          <w:color w:val="000000"/>
          <w:sz w:val="27"/>
          <w:szCs w:val="27"/>
        </w:rPr>
        <w:t>便利性</w:t>
      </w:r>
      <w:r>
        <w:rPr>
          <w:rFonts w:ascii="Simsun" w:hAnsi="Simsun" w:hint="eastAsia"/>
          <w:color w:val="000000"/>
          <w:sz w:val="27"/>
          <w:szCs w:val="27"/>
        </w:rPr>
        <w:t>。</w:t>
      </w:r>
    </w:p>
    <w:p w:rsidR="00A05281" w:rsidRPr="000361DB" w:rsidRDefault="00A05281" w:rsidP="000361DB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sz w:val="32"/>
          <w:szCs w:val="32"/>
        </w:rPr>
        <w:t>可行性</w:t>
      </w:r>
    </w:p>
    <w:p w:rsidR="008D3520" w:rsidRPr="00A05281" w:rsidRDefault="00A05281" w:rsidP="00A05281">
      <w:pPr>
        <w:ind w:leftChars="343" w:left="720" w:firstLineChars="200" w:firstLine="540"/>
        <w:jc w:val="left"/>
        <w:rPr>
          <w:rFonts w:ascii="Simsun" w:hAnsi="Simsun" w:hint="eastAsia"/>
          <w:color w:val="000000"/>
          <w:sz w:val="27"/>
          <w:szCs w:val="27"/>
        </w:rPr>
      </w:pPr>
      <w:r w:rsidRPr="00A05281">
        <w:rPr>
          <w:rFonts w:ascii="Simsun" w:hAnsi="Simsun" w:hint="eastAsia"/>
          <w:color w:val="000000"/>
          <w:sz w:val="27"/>
          <w:szCs w:val="27"/>
        </w:rPr>
        <w:t>可操作性强、应用效果好，经济效益佳</w:t>
      </w:r>
      <w:r>
        <w:rPr>
          <w:rFonts w:ascii="Simsun" w:hAnsi="Simsun" w:hint="eastAsia"/>
          <w:color w:val="000000"/>
          <w:sz w:val="27"/>
          <w:szCs w:val="27"/>
        </w:rPr>
        <w:t>。</w:t>
      </w:r>
    </w:p>
    <w:p w:rsidR="008D3520" w:rsidRPr="00CC2047" w:rsidRDefault="008D3520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sectPr w:rsidR="008D3520" w:rsidRPr="00CC2047" w:rsidSect="00D4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1F5" w:rsidRDefault="00B731F5" w:rsidP="00FB13E0">
      <w:r>
        <w:separator/>
      </w:r>
    </w:p>
  </w:endnote>
  <w:endnote w:type="continuationSeparator" w:id="0">
    <w:p w:rsidR="00B731F5" w:rsidRDefault="00B731F5" w:rsidP="00FB1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1F5" w:rsidRDefault="00B731F5" w:rsidP="00FB13E0">
      <w:r>
        <w:separator/>
      </w:r>
    </w:p>
  </w:footnote>
  <w:footnote w:type="continuationSeparator" w:id="0">
    <w:p w:rsidR="00B731F5" w:rsidRDefault="00B731F5" w:rsidP="00FB1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17A6"/>
    <w:multiLevelType w:val="hybridMultilevel"/>
    <w:tmpl w:val="1A00F354"/>
    <w:lvl w:ilvl="0" w:tplc="2C841BC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78A2D1B"/>
    <w:multiLevelType w:val="hybridMultilevel"/>
    <w:tmpl w:val="17824A44"/>
    <w:lvl w:ilvl="0" w:tplc="2AFEE0C2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3E0"/>
    <w:rsid w:val="00013156"/>
    <w:rsid w:val="0001717F"/>
    <w:rsid w:val="000361DB"/>
    <w:rsid w:val="00051037"/>
    <w:rsid w:val="001A229C"/>
    <w:rsid w:val="001F0EDE"/>
    <w:rsid w:val="00200546"/>
    <w:rsid w:val="003F500B"/>
    <w:rsid w:val="00462438"/>
    <w:rsid w:val="004A23E3"/>
    <w:rsid w:val="004C05AE"/>
    <w:rsid w:val="004D56FD"/>
    <w:rsid w:val="00587252"/>
    <w:rsid w:val="005B7B15"/>
    <w:rsid w:val="008203C1"/>
    <w:rsid w:val="00890679"/>
    <w:rsid w:val="008A484F"/>
    <w:rsid w:val="008A7FBA"/>
    <w:rsid w:val="008D3520"/>
    <w:rsid w:val="009A3967"/>
    <w:rsid w:val="009B1960"/>
    <w:rsid w:val="00A05281"/>
    <w:rsid w:val="00A75D7E"/>
    <w:rsid w:val="00AC3720"/>
    <w:rsid w:val="00B21D64"/>
    <w:rsid w:val="00B30E4F"/>
    <w:rsid w:val="00B731F5"/>
    <w:rsid w:val="00BC48B2"/>
    <w:rsid w:val="00CC2047"/>
    <w:rsid w:val="00CD77B9"/>
    <w:rsid w:val="00D419DD"/>
    <w:rsid w:val="00E1209B"/>
    <w:rsid w:val="00EE10E2"/>
    <w:rsid w:val="00F60967"/>
    <w:rsid w:val="00F96BE0"/>
    <w:rsid w:val="00FB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liwei-credit</dc:creator>
  <cp:lastModifiedBy> ly</cp:lastModifiedBy>
  <cp:revision>11</cp:revision>
  <dcterms:created xsi:type="dcterms:W3CDTF">2016-03-07T06:09:00Z</dcterms:created>
  <dcterms:modified xsi:type="dcterms:W3CDTF">2017-12-06T09:29:00Z</dcterms:modified>
</cp:coreProperties>
</file>