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2E" w:rsidRDefault="000C47EF" w:rsidP="002A3556">
      <w:pPr>
        <w:autoSpaceDE w:val="0"/>
        <w:autoSpaceDN w:val="0"/>
        <w:spacing w:beforeLines="100" w:afterLines="50" w:line="460" w:lineRule="exact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附件二</w:t>
      </w:r>
      <w:r w:rsidR="00E00FBE">
        <w:rPr>
          <w:rFonts w:ascii="华文中宋" w:eastAsia="华文中宋" w:hAnsi="华文中宋" w:cs="华文中宋" w:hint="eastAsia"/>
          <w:color w:val="000000"/>
          <w:sz w:val="36"/>
          <w:szCs w:val="36"/>
        </w:rPr>
        <w:t>：</w:t>
      </w: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76"/>
        <w:gridCol w:w="1215"/>
        <w:gridCol w:w="1520"/>
        <w:gridCol w:w="881"/>
        <w:gridCol w:w="784"/>
        <w:gridCol w:w="776"/>
        <w:gridCol w:w="451"/>
        <w:gridCol w:w="2211"/>
      </w:tblGrid>
      <w:tr w:rsidR="0007132E" w:rsidTr="009D23E5">
        <w:trPr>
          <w:trHeight w:val="397"/>
        </w:trPr>
        <w:tc>
          <w:tcPr>
            <w:tcW w:w="2476" w:type="dxa"/>
            <w:vAlign w:val="center"/>
          </w:tcPr>
          <w:p w:rsidR="0007132E" w:rsidRDefault="000C47EF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7838" w:type="dxa"/>
            <w:gridSpan w:val="7"/>
            <w:vAlign w:val="center"/>
          </w:tcPr>
          <w:p w:rsidR="00BA3C8D" w:rsidRDefault="00BA3C8D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07132E" w:rsidTr="009D23E5">
        <w:trPr>
          <w:trHeight w:val="397"/>
        </w:trPr>
        <w:tc>
          <w:tcPr>
            <w:tcW w:w="2476" w:type="dxa"/>
            <w:vAlign w:val="center"/>
          </w:tcPr>
          <w:p w:rsidR="0007132E" w:rsidRDefault="00E163E3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2"/>
                <w:sz w:val="24"/>
                <w:szCs w:val="24"/>
              </w:rPr>
              <w:t>发票抬头</w:t>
            </w:r>
          </w:p>
        </w:tc>
        <w:tc>
          <w:tcPr>
            <w:tcW w:w="7838" w:type="dxa"/>
            <w:gridSpan w:val="7"/>
            <w:vAlign w:val="center"/>
          </w:tcPr>
          <w:p w:rsidR="0007132E" w:rsidRDefault="0007132E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E163E3" w:rsidTr="009D23E5">
        <w:trPr>
          <w:trHeight w:val="397"/>
        </w:trPr>
        <w:tc>
          <w:tcPr>
            <w:tcW w:w="2476" w:type="dxa"/>
            <w:vAlign w:val="center"/>
          </w:tcPr>
          <w:p w:rsidR="00E163E3" w:rsidRDefault="00E163E3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税号</w:t>
            </w:r>
          </w:p>
        </w:tc>
        <w:tc>
          <w:tcPr>
            <w:tcW w:w="7838" w:type="dxa"/>
            <w:gridSpan w:val="7"/>
            <w:vAlign w:val="center"/>
          </w:tcPr>
          <w:p w:rsidR="00E163E3" w:rsidRDefault="00E163E3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E163E3" w:rsidTr="009D23E5">
        <w:trPr>
          <w:trHeight w:val="397"/>
        </w:trPr>
        <w:tc>
          <w:tcPr>
            <w:tcW w:w="2476" w:type="dxa"/>
            <w:vAlign w:val="center"/>
          </w:tcPr>
          <w:p w:rsidR="00E163E3" w:rsidRDefault="00E163E3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7838" w:type="dxa"/>
            <w:gridSpan w:val="7"/>
            <w:vAlign w:val="center"/>
          </w:tcPr>
          <w:p w:rsidR="00E163E3" w:rsidRDefault="00E163E3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9D23E5" w:rsidTr="009D23E5">
        <w:trPr>
          <w:trHeight w:val="397"/>
        </w:trPr>
        <w:tc>
          <w:tcPr>
            <w:tcW w:w="2476" w:type="dxa"/>
            <w:vAlign w:val="center"/>
          </w:tcPr>
          <w:p w:rsidR="009D23E5" w:rsidRDefault="009D23E5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215" w:type="dxa"/>
            <w:vAlign w:val="center"/>
          </w:tcPr>
          <w:p w:rsidR="009D23E5" w:rsidRDefault="009D23E5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9D23E5" w:rsidRDefault="009D23E5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665" w:type="dxa"/>
            <w:gridSpan w:val="2"/>
            <w:vAlign w:val="center"/>
          </w:tcPr>
          <w:p w:rsidR="009D23E5" w:rsidRDefault="009D23E5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9D23E5" w:rsidRDefault="009D23E5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联系邮箱</w:t>
            </w:r>
          </w:p>
        </w:tc>
        <w:tc>
          <w:tcPr>
            <w:tcW w:w="2211" w:type="dxa"/>
            <w:vAlign w:val="center"/>
          </w:tcPr>
          <w:p w:rsidR="009D23E5" w:rsidRDefault="009D23E5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BA3C8D" w:rsidTr="009D23E5">
        <w:trPr>
          <w:trHeight w:val="397"/>
        </w:trPr>
        <w:tc>
          <w:tcPr>
            <w:tcW w:w="10314" w:type="dxa"/>
            <w:gridSpan w:val="8"/>
            <w:vAlign w:val="center"/>
          </w:tcPr>
          <w:p w:rsidR="00BA3C8D" w:rsidRDefault="00BA3C8D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参会人员</w:t>
            </w:r>
          </w:p>
        </w:tc>
      </w:tr>
      <w:tr w:rsidR="00BA3C8D" w:rsidTr="009D23E5">
        <w:trPr>
          <w:trHeight w:val="397"/>
        </w:trPr>
        <w:tc>
          <w:tcPr>
            <w:tcW w:w="2476" w:type="dxa"/>
            <w:vAlign w:val="center"/>
          </w:tcPr>
          <w:p w:rsidR="00BA3C8D" w:rsidRDefault="00BA3C8D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姓名</w:t>
            </w:r>
          </w:p>
        </w:tc>
        <w:tc>
          <w:tcPr>
            <w:tcW w:w="3616" w:type="dxa"/>
            <w:gridSpan w:val="3"/>
            <w:vAlign w:val="center"/>
          </w:tcPr>
          <w:p w:rsidR="00BA3C8D" w:rsidRDefault="00BA3C8D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A3C8D" w:rsidRDefault="00BA3C8D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性别</w:t>
            </w:r>
          </w:p>
        </w:tc>
        <w:tc>
          <w:tcPr>
            <w:tcW w:w="2662" w:type="dxa"/>
            <w:gridSpan w:val="2"/>
            <w:vAlign w:val="center"/>
          </w:tcPr>
          <w:p w:rsidR="00BA3C8D" w:rsidRDefault="00BA3C8D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2B5C40" w:rsidTr="009D23E5">
        <w:trPr>
          <w:trHeight w:val="397"/>
        </w:trPr>
        <w:tc>
          <w:tcPr>
            <w:tcW w:w="2476" w:type="dxa"/>
            <w:vAlign w:val="center"/>
          </w:tcPr>
          <w:p w:rsidR="002B5C40" w:rsidRDefault="002B5C40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职务</w:t>
            </w:r>
          </w:p>
        </w:tc>
        <w:tc>
          <w:tcPr>
            <w:tcW w:w="7838" w:type="dxa"/>
            <w:gridSpan w:val="7"/>
            <w:vAlign w:val="center"/>
          </w:tcPr>
          <w:p w:rsidR="002B5C40" w:rsidRDefault="002B5C40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2B5C40" w:rsidTr="009D23E5">
        <w:trPr>
          <w:trHeight w:hRule="exact" w:val="751"/>
        </w:trPr>
        <w:tc>
          <w:tcPr>
            <w:tcW w:w="2476" w:type="dxa"/>
            <w:vAlign w:val="center"/>
          </w:tcPr>
          <w:p w:rsidR="002B5C40" w:rsidRDefault="002B5C40" w:rsidP="009D23E5">
            <w:pPr>
              <w:widowControl w:val="0"/>
              <w:spacing w:after="0"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手机号（务必填写，便于接收会务短信）</w:t>
            </w:r>
          </w:p>
          <w:p w:rsidR="002B5C40" w:rsidRDefault="002B5C40" w:rsidP="009D23E5">
            <w:pPr>
              <w:widowControl w:val="0"/>
              <w:spacing w:after="0"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38" w:type="dxa"/>
            <w:gridSpan w:val="7"/>
            <w:vAlign w:val="center"/>
          </w:tcPr>
          <w:p w:rsidR="002B5C40" w:rsidRDefault="002B5C40" w:rsidP="009D23E5">
            <w:pPr>
              <w:widowControl w:val="0"/>
              <w:spacing w:after="0"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2B5C40" w:rsidTr="009D23E5">
        <w:trPr>
          <w:trHeight w:hRule="exact" w:val="663"/>
        </w:trPr>
        <w:tc>
          <w:tcPr>
            <w:tcW w:w="2476" w:type="dxa"/>
            <w:vAlign w:val="center"/>
          </w:tcPr>
          <w:p w:rsidR="002B5C40" w:rsidRDefault="002B5C40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7838" w:type="dxa"/>
            <w:gridSpan w:val="7"/>
            <w:vAlign w:val="center"/>
          </w:tcPr>
          <w:p w:rsidR="002B5C40" w:rsidRDefault="002B5C40" w:rsidP="009D23E5">
            <w:pPr>
              <w:widowControl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2B5C40" w:rsidTr="009D23E5">
        <w:trPr>
          <w:trHeight w:val="1105"/>
        </w:trPr>
        <w:tc>
          <w:tcPr>
            <w:tcW w:w="2476" w:type="dxa"/>
            <w:vAlign w:val="center"/>
          </w:tcPr>
          <w:p w:rsidR="002B5C40" w:rsidRDefault="002B5C40" w:rsidP="009D23E5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参会选择（请划</w:t>
            </w:r>
            <w:proofErr w:type="gramStart"/>
            <w:r>
              <w:rPr>
                <w:rFonts w:ascii="Arial" w:eastAsia="仿宋_GB2312" w:hAnsi="Arial" w:cs="Arial"/>
                <w:color w:val="000000"/>
                <w:kern w:val="2"/>
                <w:sz w:val="24"/>
                <w:szCs w:val="24"/>
              </w:rPr>
              <w:t>”</w:t>
            </w:r>
            <w:proofErr w:type="gramEnd"/>
            <w:r>
              <w:rPr>
                <w:rFonts w:ascii="Arial" w:eastAsia="仿宋_GB2312" w:hAnsi="Arial" w:cs="Arial"/>
                <w:color w:val="000000"/>
                <w:kern w:val="2"/>
                <w:sz w:val="24"/>
                <w:szCs w:val="24"/>
              </w:rPr>
              <w:t>√</w:t>
            </w:r>
            <w:proofErr w:type="gramStart"/>
            <w:r>
              <w:rPr>
                <w:rFonts w:ascii="Arial" w:eastAsia="仿宋_GB2312" w:hAnsi="Arial" w:cs="Arial"/>
                <w:color w:val="000000"/>
                <w:kern w:val="2"/>
                <w:sz w:val="24"/>
                <w:szCs w:val="24"/>
              </w:rPr>
              <w:t>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7838" w:type="dxa"/>
            <w:gridSpan w:val="7"/>
            <w:vAlign w:val="center"/>
          </w:tcPr>
          <w:p w:rsidR="002B5C40" w:rsidRDefault="008E34D5" w:rsidP="009D23E5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第六次（2018）</w:t>
            </w:r>
            <w:r w:rsidR="002B5C40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主任办公会</w:t>
            </w:r>
            <w:r w:rsidR="007C4230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（闭门会）</w:t>
            </w:r>
            <w:r w:rsidR="002B5C40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35787E" w:rsidRDefault="00371F94" w:rsidP="009D23E5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 w:rsidRPr="00371F94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第三届（2018）中国商业保理行业奖项评审会</w:t>
            </w:r>
            <w:r w:rsidR="007C4230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（闭门会）</w:t>
            </w:r>
            <w:r w:rsidR="0035787E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35787E" w:rsidRDefault="00FB13A2" w:rsidP="009D23E5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 w:rsidRPr="00FB13A2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《中国商业保理行业服务平台应收账款转让登记、查询数据规范（征求意见稿）》讨论会</w:t>
            </w:r>
            <w:r w:rsidR="00371F94" w:rsidRPr="00371F94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2B5C40" w:rsidRDefault="00FB13A2" w:rsidP="009D23E5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 w:rsidRPr="00FB13A2">
              <w:rPr>
                <w:rFonts w:ascii="仿宋_GB2312" w:eastAsia="仿宋_GB2312" w:hAnsi="宋体" w:hint="eastAsia"/>
                <w:color w:val="000000"/>
                <w:kern w:val="2"/>
                <w:sz w:val="24"/>
                <w:szCs w:val="24"/>
              </w:rPr>
              <w:t>商业保理</w:t>
            </w:r>
            <w:r w:rsidR="005C777B" w:rsidRPr="005C777B">
              <w:rPr>
                <w:rFonts w:ascii="仿宋_GB2312" w:eastAsia="仿宋_GB2312" w:hAnsi="宋体" w:hint="eastAsia"/>
                <w:color w:val="000000"/>
                <w:kern w:val="2"/>
                <w:sz w:val="24"/>
                <w:szCs w:val="24"/>
              </w:rPr>
              <w:t>与银行融资合作</w:t>
            </w:r>
            <w:r w:rsidRPr="00FB13A2">
              <w:rPr>
                <w:rFonts w:ascii="仿宋_GB2312" w:eastAsia="仿宋_GB2312" w:hAnsi="宋体" w:hint="eastAsia"/>
                <w:color w:val="000000"/>
                <w:kern w:val="2"/>
                <w:sz w:val="24"/>
                <w:szCs w:val="24"/>
              </w:rPr>
              <w:t>论坛</w:t>
            </w:r>
            <w:r w:rsidR="002B5C40">
              <w:rPr>
                <w:rFonts w:ascii="仿宋_GB2312" w:eastAsia="仿宋_GB2312" w:hAnsi="宋体" w:hint="eastAsia"/>
                <w:color w:val="000000"/>
                <w:kern w:val="2"/>
                <w:sz w:val="24"/>
                <w:szCs w:val="24"/>
              </w:rPr>
              <w:t>（）</w:t>
            </w:r>
          </w:p>
        </w:tc>
      </w:tr>
      <w:tr w:rsidR="00E51881" w:rsidRPr="005B567B" w:rsidTr="002A3556">
        <w:trPr>
          <w:trHeight w:hRule="exact" w:val="5213"/>
        </w:trPr>
        <w:tc>
          <w:tcPr>
            <w:tcW w:w="2476" w:type="dxa"/>
            <w:vAlign w:val="center"/>
          </w:tcPr>
          <w:p w:rsidR="00E51881" w:rsidRDefault="00E51881" w:rsidP="009D23E5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备注</w:t>
            </w:r>
          </w:p>
        </w:tc>
        <w:tc>
          <w:tcPr>
            <w:tcW w:w="7838" w:type="dxa"/>
            <w:gridSpan w:val="7"/>
            <w:vAlign w:val="center"/>
          </w:tcPr>
          <w:p w:rsidR="00E51881" w:rsidRPr="009D23E5" w:rsidRDefault="00E51881" w:rsidP="002A3556">
            <w:pPr>
              <w:spacing w:after="0" w:line="264" w:lineRule="auto"/>
              <w:ind w:firstLineChars="150" w:firstLine="360"/>
              <w:rPr>
                <w:rFonts w:ascii="仿宋_GB2312" w:eastAsia="仿宋_GB2312" w:cs="仿宋_GB2312"/>
                <w:bCs/>
                <w:sz w:val="24"/>
                <w:szCs w:val="24"/>
              </w:rPr>
            </w:pPr>
            <w:r w:rsidRPr="009D23E5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1、请将此表填写后</w:t>
            </w:r>
            <w:proofErr w:type="gramStart"/>
            <w:r w:rsidRPr="009D23E5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发送至专委</w:t>
            </w:r>
            <w:proofErr w:type="gramEnd"/>
            <w:r w:rsidRPr="009D23E5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会秘书处官邮：</w:t>
            </w:r>
            <w:r w:rsidRPr="002A3556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cfec@cfec.org.cn</w:t>
            </w:r>
            <w:r w:rsidRPr="009D23E5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，会务组将尽快回复。如有疑问，请拨打010-64515241、64515363咨询。</w:t>
            </w:r>
          </w:p>
          <w:p w:rsidR="002A3556" w:rsidRDefault="00E51881" w:rsidP="002A3556">
            <w:pPr>
              <w:spacing w:after="0" w:line="264" w:lineRule="auto"/>
              <w:ind w:firstLineChars="150" w:firstLine="360"/>
              <w:rPr>
                <w:rFonts w:ascii="仿宋_GB2312" w:eastAsia="仿宋_GB2312" w:cs="仿宋_GB2312" w:hint="eastAsia"/>
                <w:bCs/>
                <w:sz w:val="24"/>
                <w:szCs w:val="24"/>
              </w:rPr>
            </w:pPr>
            <w:r w:rsidRPr="009D23E5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2、</w:t>
            </w:r>
            <w:r w:rsidR="007C4230" w:rsidRPr="009D23E5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参会代表自行选择住宿酒店。会务组推荐酒店为：深圳中油阳光大酒店</w:t>
            </w:r>
            <w:r w:rsidR="009D23E5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（</w:t>
            </w:r>
            <w:r w:rsidR="007C4230" w:rsidRPr="009D23E5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深圳南山区南山大道1110号</w:t>
            </w:r>
            <w:r w:rsidR="009D23E5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）</w:t>
            </w:r>
            <w:r w:rsidR="007C4230" w:rsidRPr="009D23E5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。</w:t>
            </w:r>
          </w:p>
          <w:p w:rsidR="002A3556" w:rsidRDefault="007E0171" w:rsidP="002A3556">
            <w:pPr>
              <w:spacing w:after="0" w:line="264" w:lineRule="auto"/>
              <w:ind w:firstLineChars="200" w:firstLine="480"/>
              <w:rPr>
                <w:rFonts w:ascii="仿宋_GB2312" w:eastAsia="仿宋_GB2312" w:cs="仿宋_GB2312" w:hint="eastAsia"/>
                <w:bCs/>
                <w:sz w:val="24"/>
                <w:szCs w:val="24"/>
              </w:rPr>
            </w:pPr>
            <w:r w:rsidRPr="009D23E5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会务组将为参会代表预留房间，需要住宿的参会代表请于</w:t>
            </w:r>
            <w:r w:rsidRPr="009D23E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2018年1月6日</w:t>
            </w:r>
            <w:r w:rsidRPr="009D23E5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前联系会议推荐酒店自行办理酒店预订，报“商业保理会议”即可</w:t>
            </w:r>
            <w:bookmarkStart w:id="0" w:name="_GoBack"/>
            <w:bookmarkEnd w:id="0"/>
            <w:r w:rsidRPr="009D23E5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享受协议价，高级大床房为528元/间/晚（含单早），豪华大床房为598 元/间/晚（含单早），豪华双床房为658 元/间/晚（含双早）。</w:t>
            </w:r>
            <w:r w:rsidR="009D23E5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酒店</w:t>
            </w:r>
            <w:r w:rsidRPr="009D23E5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联系人电话：刘艳梅 13632528925，温惠梅13714695296。</w:t>
            </w:r>
          </w:p>
          <w:p w:rsidR="00BA3C8D" w:rsidRPr="009D23E5" w:rsidRDefault="00BA3C8D" w:rsidP="002A3556">
            <w:pPr>
              <w:spacing w:after="0" w:line="264" w:lineRule="auto"/>
              <w:ind w:firstLineChars="200" w:firstLine="480"/>
              <w:rPr>
                <w:rFonts w:ascii="仿宋_GB2312" w:eastAsia="仿宋_GB2312" w:cs="仿宋_GB2312"/>
                <w:bCs/>
                <w:sz w:val="24"/>
                <w:szCs w:val="24"/>
              </w:rPr>
            </w:pPr>
            <w:r w:rsidRPr="009D23E5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因房间数量有限，若在1月6日后预订房间无房的情况下，可选择会务组提供的备选酒店：深圳城市枫叶酒店（距会场酒店步行约5分钟），联系人电话：黎明图 18165702045</w:t>
            </w:r>
          </w:p>
          <w:p w:rsidR="00E51881" w:rsidRPr="00BA3C8D" w:rsidRDefault="00BA3C8D" w:rsidP="009D23E5">
            <w:pPr>
              <w:spacing w:after="0" w:line="264" w:lineRule="auto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9D23E5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东华假日酒店（距会场酒店步行约5分钟），联系人电话：</w:t>
            </w:r>
            <w:proofErr w:type="gramStart"/>
            <w:r w:rsidRPr="009D23E5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朱智兴</w:t>
            </w:r>
            <w:proofErr w:type="gramEnd"/>
            <w:r w:rsidRPr="009D23E5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 xml:space="preserve"> 13510555171</w:t>
            </w:r>
          </w:p>
        </w:tc>
      </w:tr>
    </w:tbl>
    <w:p w:rsidR="000C47EF" w:rsidRPr="009D23E5" w:rsidRDefault="000C47EF">
      <w:pPr>
        <w:spacing w:after="0" w:line="360" w:lineRule="auto"/>
        <w:rPr>
          <w:rFonts w:ascii="仿宋_GB2312" w:eastAsia="仿宋_GB2312" w:cs="仿宋_GB2312"/>
          <w:b/>
          <w:bCs/>
          <w:sz w:val="24"/>
          <w:szCs w:val="24"/>
        </w:rPr>
      </w:pPr>
    </w:p>
    <w:sectPr w:rsidR="000C47EF" w:rsidRPr="009D23E5" w:rsidSect="00EE0290">
      <w:pgSz w:w="11906" w:h="16838"/>
      <w:pgMar w:top="720" w:right="720" w:bottom="720" w:left="72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E98" w:rsidRDefault="00DC5E98" w:rsidP="002B5C40">
      <w:pPr>
        <w:spacing w:after="0"/>
        <w:ind w:firstLine="640"/>
      </w:pPr>
      <w:r>
        <w:separator/>
      </w:r>
    </w:p>
  </w:endnote>
  <w:endnote w:type="continuationSeparator" w:id="0">
    <w:p w:rsidR="00DC5E98" w:rsidRDefault="00DC5E98" w:rsidP="002B5C40">
      <w:pPr>
        <w:spacing w:after="0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E98" w:rsidRDefault="00DC5E98" w:rsidP="002B5C40">
      <w:pPr>
        <w:spacing w:after="0"/>
        <w:ind w:firstLine="640"/>
      </w:pPr>
      <w:r>
        <w:separator/>
      </w:r>
    </w:p>
  </w:footnote>
  <w:footnote w:type="continuationSeparator" w:id="0">
    <w:p w:rsidR="00DC5E98" w:rsidRDefault="00DC5E98" w:rsidP="002B5C40">
      <w:pPr>
        <w:spacing w:after="0"/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D31D50"/>
    <w:rsid w:val="00035A62"/>
    <w:rsid w:val="00041927"/>
    <w:rsid w:val="0007132E"/>
    <w:rsid w:val="000C1806"/>
    <w:rsid w:val="000C47EF"/>
    <w:rsid w:val="0016385F"/>
    <w:rsid w:val="0017543B"/>
    <w:rsid w:val="00181968"/>
    <w:rsid w:val="002015CA"/>
    <w:rsid w:val="0020374C"/>
    <w:rsid w:val="00206052"/>
    <w:rsid w:val="00206053"/>
    <w:rsid w:val="002472CB"/>
    <w:rsid w:val="00250554"/>
    <w:rsid w:val="002543EB"/>
    <w:rsid w:val="002A3556"/>
    <w:rsid w:val="002B5C40"/>
    <w:rsid w:val="002C260D"/>
    <w:rsid w:val="002C49B7"/>
    <w:rsid w:val="002F43F8"/>
    <w:rsid w:val="00300F2B"/>
    <w:rsid w:val="00323B43"/>
    <w:rsid w:val="0033052B"/>
    <w:rsid w:val="00332474"/>
    <w:rsid w:val="00352A73"/>
    <w:rsid w:val="0035787E"/>
    <w:rsid w:val="00371F94"/>
    <w:rsid w:val="00374031"/>
    <w:rsid w:val="00376397"/>
    <w:rsid w:val="00394707"/>
    <w:rsid w:val="003A7908"/>
    <w:rsid w:val="003A7B2C"/>
    <w:rsid w:val="003D37D8"/>
    <w:rsid w:val="003D41B5"/>
    <w:rsid w:val="00413A82"/>
    <w:rsid w:val="00426133"/>
    <w:rsid w:val="004358AB"/>
    <w:rsid w:val="00463251"/>
    <w:rsid w:val="00495DF2"/>
    <w:rsid w:val="004B330B"/>
    <w:rsid w:val="004D0D91"/>
    <w:rsid w:val="004D7430"/>
    <w:rsid w:val="004E4540"/>
    <w:rsid w:val="00520BD2"/>
    <w:rsid w:val="00561D86"/>
    <w:rsid w:val="00571504"/>
    <w:rsid w:val="00576F81"/>
    <w:rsid w:val="005C777B"/>
    <w:rsid w:val="005C7F2A"/>
    <w:rsid w:val="005D26A2"/>
    <w:rsid w:val="00614CA8"/>
    <w:rsid w:val="00620059"/>
    <w:rsid w:val="006604F8"/>
    <w:rsid w:val="0066137D"/>
    <w:rsid w:val="00664CC2"/>
    <w:rsid w:val="00696DDE"/>
    <w:rsid w:val="006B0DBD"/>
    <w:rsid w:val="006C2352"/>
    <w:rsid w:val="00747A3E"/>
    <w:rsid w:val="00755817"/>
    <w:rsid w:val="0078676B"/>
    <w:rsid w:val="007871EF"/>
    <w:rsid w:val="00797FD5"/>
    <w:rsid w:val="007C4230"/>
    <w:rsid w:val="007D4F0E"/>
    <w:rsid w:val="007E0171"/>
    <w:rsid w:val="008179B0"/>
    <w:rsid w:val="00824E89"/>
    <w:rsid w:val="008348CA"/>
    <w:rsid w:val="00845428"/>
    <w:rsid w:val="008774A0"/>
    <w:rsid w:val="00884665"/>
    <w:rsid w:val="008A5528"/>
    <w:rsid w:val="008B7726"/>
    <w:rsid w:val="008E16F1"/>
    <w:rsid w:val="008E34D5"/>
    <w:rsid w:val="00901305"/>
    <w:rsid w:val="009223EE"/>
    <w:rsid w:val="00934992"/>
    <w:rsid w:val="00957255"/>
    <w:rsid w:val="009A5F73"/>
    <w:rsid w:val="009D23E5"/>
    <w:rsid w:val="009E1109"/>
    <w:rsid w:val="00A120D0"/>
    <w:rsid w:val="00A14AB4"/>
    <w:rsid w:val="00A31074"/>
    <w:rsid w:val="00A5725E"/>
    <w:rsid w:val="00A6717E"/>
    <w:rsid w:val="00A9620F"/>
    <w:rsid w:val="00AC755C"/>
    <w:rsid w:val="00B6001D"/>
    <w:rsid w:val="00BA3C8D"/>
    <w:rsid w:val="00BA4BDB"/>
    <w:rsid w:val="00BA7DAB"/>
    <w:rsid w:val="00BC2D9E"/>
    <w:rsid w:val="00BC322F"/>
    <w:rsid w:val="00BC5500"/>
    <w:rsid w:val="00BC6C52"/>
    <w:rsid w:val="00C12236"/>
    <w:rsid w:val="00C45EB5"/>
    <w:rsid w:val="00C5690C"/>
    <w:rsid w:val="00C650D6"/>
    <w:rsid w:val="00C72000"/>
    <w:rsid w:val="00C736A4"/>
    <w:rsid w:val="00C73CC2"/>
    <w:rsid w:val="00CC0268"/>
    <w:rsid w:val="00CC0E7D"/>
    <w:rsid w:val="00CC73BC"/>
    <w:rsid w:val="00CF0FA5"/>
    <w:rsid w:val="00D31D50"/>
    <w:rsid w:val="00D43D07"/>
    <w:rsid w:val="00DC5E98"/>
    <w:rsid w:val="00E00FBE"/>
    <w:rsid w:val="00E163E3"/>
    <w:rsid w:val="00E2322C"/>
    <w:rsid w:val="00E321F3"/>
    <w:rsid w:val="00E47D1F"/>
    <w:rsid w:val="00E51881"/>
    <w:rsid w:val="00E51A31"/>
    <w:rsid w:val="00E86237"/>
    <w:rsid w:val="00EB76E2"/>
    <w:rsid w:val="00EC754D"/>
    <w:rsid w:val="00EE0290"/>
    <w:rsid w:val="00EE126D"/>
    <w:rsid w:val="00EF6958"/>
    <w:rsid w:val="00F10C0E"/>
    <w:rsid w:val="00F1393E"/>
    <w:rsid w:val="00F35416"/>
    <w:rsid w:val="00F36044"/>
    <w:rsid w:val="00F537C7"/>
    <w:rsid w:val="00F54180"/>
    <w:rsid w:val="00F616F0"/>
    <w:rsid w:val="00F80EC5"/>
    <w:rsid w:val="00F96483"/>
    <w:rsid w:val="00FB13A2"/>
    <w:rsid w:val="00FB3E6E"/>
    <w:rsid w:val="00FB50F3"/>
    <w:rsid w:val="02E851F3"/>
    <w:rsid w:val="05ED35C6"/>
    <w:rsid w:val="093D1099"/>
    <w:rsid w:val="0D874246"/>
    <w:rsid w:val="363471E2"/>
    <w:rsid w:val="36C9150F"/>
    <w:rsid w:val="378E7BA7"/>
    <w:rsid w:val="43104E14"/>
    <w:rsid w:val="45FE50BF"/>
    <w:rsid w:val="472D6E53"/>
    <w:rsid w:val="4B4A0E91"/>
    <w:rsid w:val="706E0500"/>
    <w:rsid w:val="7BCA1FA7"/>
    <w:rsid w:val="7EE6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D5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97FD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797FD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797F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qFormat/>
    <w:locked/>
    <w:rsid w:val="00797FD5"/>
    <w:rPr>
      <w:rFonts w:ascii="Tahoma" w:hAnsi="Tahoma" w:cs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797FD5"/>
    <w:rPr>
      <w:rFonts w:ascii="Tahoma" w:hAnsi="Tahoma" w:cs="Tahoma"/>
      <w:sz w:val="18"/>
      <w:szCs w:val="18"/>
    </w:rPr>
  </w:style>
  <w:style w:type="paragraph" w:customStyle="1" w:styleId="1">
    <w:name w:val="列出段落1"/>
    <w:basedOn w:val="a"/>
    <w:uiPriority w:val="99"/>
    <w:qFormat/>
    <w:rsid w:val="00797FD5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styleId="a6">
    <w:name w:val="annotation reference"/>
    <w:basedOn w:val="a0"/>
    <w:uiPriority w:val="99"/>
    <w:semiHidden/>
    <w:unhideWhenUsed/>
    <w:rsid w:val="002B5C4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B5C40"/>
  </w:style>
  <w:style w:type="character" w:customStyle="1" w:styleId="Char1">
    <w:name w:val="批注文字 Char"/>
    <w:basedOn w:val="a0"/>
    <w:link w:val="a7"/>
    <w:uiPriority w:val="99"/>
    <w:semiHidden/>
    <w:rsid w:val="002B5C40"/>
    <w:rPr>
      <w:rFonts w:ascii="Tahoma" w:hAnsi="Tahoma" w:cs="Tahoma"/>
      <w:sz w:val="22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B5C4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B5C40"/>
    <w:rPr>
      <w:rFonts w:ascii="Tahoma" w:hAnsi="Tahoma" w:cs="Tahoma"/>
      <w:b/>
      <w:bCs/>
      <w:sz w:val="22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2B5C40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B5C40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509</Words>
  <Characters>149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报名回执</dc:title>
  <dc:creator>微软用户</dc:creator>
  <cp:lastModifiedBy> ly</cp:lastModifiedBy>
  <cp:revision>11</cp:revision>
  <dcterms:created xsi:type="dcterms:W3CDTF">2017-12-14T08:03:00Z</dcterms:created>
  <dcterms:modified xsi:type="dcterms:W3CDTF">2017-12-15T08:53:00Z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