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</w:p>
    <w:tbl>
      <w:tblPr>
        <w:tblStyle w:val="6"/>
        <w:tblW w:w="9936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</w:t>
            </w:r>
          </w:p>
          <w:p>
            <w:pPr>
              <w:pStyle w:val="5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书籍及套餐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单价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 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</w:rPr>
              <w:t>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00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120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00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《中国商业保理行业发展报告》套装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（含《中国商业保理行业发展报告（2017）》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《中国商业保理行业发展报告（2016）》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《中国商业保理行业发展报告（2011-2015）》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各1本）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318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00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2017报告、行业概览组合装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（含《中国商业保理行业发展报告（2017）》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188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00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68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00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9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《全球保理行业概览》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B0F0"/>
                <w:sz w:val="21"/>
                <w:szCs w:val="21"/>
              </w:rPr>
              <w:t>专委会会员单位购买享</w:t>
            </w:r>
            <w:r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  <w:t>8折优惠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B0F0"/>
                <w:sz w:val="21"/>
                <w:szCs w:val="21"/>
              </w:rPr>
              <w:t>2．购满五本及以上赠送一本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color w:val="00B0F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B0F0"/>
                <w:sz w:val="21"/>
                <w:szCs w:val="21"/>
              </w:rPr>
              <w:t>该书优惠不可同时使用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128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 xml:space="preserve">               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00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订购单位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38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（个人账户汇款时请备注需要开发票的公司抬头名称）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         方式</w:t>
            </w:r>
          </w:p>
        </w:tc>
        <w:tc>
          <w:tcPr>
            <w:tcW w:w="894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联系人：肖楠  罗翎毓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>
      <w:pPr>
        <w:pStyle w:val="5"/>
        <w:shd w:val="clear" w:color="auto" w:fill="FFFFFF"/>
        <w:spacing w:beforeAutospacing="0" w:afterAutospacing="0" w:line="384" w:lineRule="atLeast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/>
          <w:shd w:val="clear" w:color="auto" w:fill="FFFFFF"/>
        </w:rPr>
        <w:t>备注：</w:t>
      </w:r>
      <w:r>
        <w:rPr>
          <w:rFonts w:hint="eastAsia" w:ascii="仿宋_GB2312" w:eastAsia="仿宋_GB2312"/>
          <w:bCs/>
        </w:rPr>
        <w:t>1.活动时间、套餐组合等解释权归商业保理专委会秘书处所有。</w:t>
      </w: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  2.协会到付快递默认顺丰速运。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DE"/>
    <w:rsid w:val="0003173A"/>
    <w:rsid w:val="00072C08"/>
    <w:rsid w:val="000745B2"/>
    <w:rsid w:val="000904DA"/>
    <w:rsid w:val="00093D72"/>
    <w:rsid w:val="000A7043"/>
    <w:rsid w:val="00103F73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4F1A14"/>
    <w:rsid w:val="005053F5"/>
    <w:rsid w:val="00525328"/>
    <w:rsid w:val="0059445A"/>
    <w:rsid w:val="005F4EB6"/>
    <w:rsid w:val="00653753"/>
    <w:rsid w:val="00666127"/>
    <w:rsid w:val="00682F2E"/>
    <w:rsid w:val="006D05E4"/>
    <w:rsid w:val="006D1329"/>
    <w:rsid w:val="006E110A"/>
    <w:rsid w:val="006E376D"/>
    <w:rsid w:val="00724832"/>
    <w:rsid w:val="008408CD"/>
    <w:rsid w:val="00871731"/>
    <w:rsid w:val="00876B58"/>
    <w:rsid w:val="008F7873"/>
    <w:rsid w:val="00905C61"/>
    <w:rsid w:val="00924E6B"/>
    <w:rsid w:val="00964A9C"/>
    <w:rsid w:val="00966091"/>
    <w:rsid w:val="009753BF"/>
    <w:rsid w:val="00983C53"/>
    <w:rsid w:val="009B5C28"/>
    <w:rsid w:val="009D2CD5"/>
    <w:rsid w:val="009D2FB1"/>
    <w:rsid w:val="009E7D2D"/>
    <w:rsid w:val="00A03EBA"/>
    <w:rsid w:val="00A05559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F13766"/>
    <w:rsid w:val="00F13C92"/>
    <w:rsid w:val="00F3120D"/>
    <w:rsid w:val="00F41492"/>
    <w:rsid w:val="00F52E8C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27E324BC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2018-04-25T03:20:00Z</dcterms:created>
  <dc:creator>zhaoxinlei</dc:creator>
  <cp:lastModifiedBy>凌*青寒</cp:lastModifiedBy>
  <cp:lastPrinted>2018-05-29T08:12:00Z</cp:lastPrinted>
  <dcterms:modified xsi:type="dcterms:W3CDTF">2019-04-24T01:09:18Z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