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9C" w:rsidRDefault="001A229C"/>
    <w:p w:rsidR="00FB13E0" w:rsidRDefault="00FB13E0"/>
    <w:p w:rsidR="00FB13E0" w:rsidRDefault="008A484F" w:rsidP="00267D1B">
      <w:pPr>
        <w:spacing w:beforeLines="400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</w:t>
      </w:r>
      <w:r w:rsidR="00C24238">
        <w:rPr>
          <w:rFonts w:ascii="华文中宋" w:eastAsia="华文中宋" w:hAnsi="华文中宋" w:cs="华文中宋" w:hint="eastAsia"/>
          <w:bCs/>
          <w:sz w:val="36"/>
          <w:szCs w:val="36"/>
        </w:rPr>
        <w:t>五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</w:t>
      </w:r>
      <w:proofErr w:type="gramStart"/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保理</w:t>
      </w:r>
      <w:r w:rsidR="00011AB3">
        <w:rPr>
          <w:rFonts w:ascii="华文中宋" w:eastAsia="华文中宋" w:hAnsi="华文中宋" w:cs="华文中宋" w:hint="eastAsia"/>
          <w:bCs/>
          <w:sz w:val="36"/>
          <w:szCs w:val="36"/>
        </w:rPr>
        <w:t>创新</w:t>
      </w:r>
      <w:proofErr w:type="gramEnd"/>
      <w:r w:rsidR="00011AB3">
        <w:rPr>
          <w:rFonts w:ascii="华文中宋" w:eastAsia="华文中宋" w:hAnsi="华文中宋" w:cs="华文中宋" w:hint="eastAsia"/>
          <w:bCs/>
          <w:sz w:val="36"/>
          <w:szCs w:val="36"/>
        </w:rPr>
        <w:t>案例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</w:t>
      </w:r>
      <w:r w:rsidR="00C24238">
        <w:rPr>
          <w:rFonts w:ascii="华文中宋" w:eastAsia="华文中宋" w:hAnsi="华文中宋" w:cs="华文中宋" w:hint="eastAsia"/>
          <w:bCs/>
          <w:sz w:val="36"/>
          <w:szCs w:val="36"/>
        </w:rPr>
        <w:t>2020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Default="00FB13E0"/>
    <w:p w:rsidR="00FB13E0" w:rsidRPr="00387312" w:rsidRDefault="00FB13E0"/>
    <w:p w:rsidR="00FB13E0" w:rsidRDefault="00FB13E0"/>
    <w:p w:rsidR="00FB13E0" w:rsidRDefault="00FB13E0"/>
    <w:p w:rsidR="00FB13E0" w:rsidRPr="00C37A57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XXX公司</w:t>
      </w: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387312" w:rsidRDefault="00387312">
      <w:pPr>
        <w:widowControl/>
        <w:jc w:val="left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hAnsiTheme="minorEastAsia" w:cs="仿宋_GB2312"/>
          <w:b/>
          <w:bCs/>
          <w:color w:val="000000"/>
          <w:sz w:val="32"/>
          <w:szCs w:val="32"/>
        </w:rPr>
        <w:br w:type="page"/>
      </w: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C24238">
      <w:pPr>
        <w:spacing w:afterLines="100"/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</w:t>
      </w:r>
      <w:proofErr w:type="gramStart"/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保理</w:t>
      </w:r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</w:t>
      </w:r>
      <w:proofErr w:type="gramEnd"/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案例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1080"/>
        <w:gridCol w:w="1620"/>
        <w:gridCol w:w="1440"/>
        <w:gridCol w:w="1224"/>
        <w:gridCol w:w="142"/>
        <w:gridCol w:w="1468"/>
      </w:tblGrid>
      <w:tr w:rsidR="004D56FD" w:rsidRPr="00F60967" w:rsidTr="00011AB3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6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C24238">
        <w:trPr>
          <w:cantSplit/>
          <w:trHeight w:val="631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224" w:type="dxa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610" w:type="dxa"/>
            <w:gridSpan w:val="2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B21D64" w:rsidP="00C37A5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社会</w:t>
            </w:r>
            <w:r w:rsidR="00C37A57">
              <w:rPr>
                <w:rFonts w:ascii="仿宋" w:eastAsia="仿宋" w:hAnsi="仿宋" w:hint="eastAsia"/>
                <w:b/>
                <w:sz w:val="24"/>
                <w:szCs w:val="24"/>
              </w:rPr>
              <w:t>统一</w:t>
            </w: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信用代码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C37A57" w:rsidP="00C37A5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注册日期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37A57">
        <w:trPr>
          <w:trHeight w:val="495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37A57">
        <w:trPr>
          <w:trHeight w:val="545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3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61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</w:t>
            </w:r>
            <w:proofErr w:type="gramStart"/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24238">
        <w:trPr>
          <w:trHeight w:val="56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11AB3" w:rsidRPr="00F60967" w:rsidTr="00011AB3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年度经营收入（万元）</w:t>
            </w:r>
          </w:p>
        </w:tc>
        <w:tc>
          <w:tcPr>
            <w:tcW w:w="1440" w:type="dxa"/>
            <w:vAlign w:val="center"/>
          </w:tcPr>
          <w:p w:rsidR="00011AB3" w:rsidRPr="00F60967" w:rsidRDefault="00011AB3" w:rsidP="00C2423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 w:rsidR="00C24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366" w:type="dxa"/>
            <w:gridSpan w:val="2"/>
            <w:vAlign w:val="center"/>
          </w:tcPr>
          <w:p w:rsidR="00011AB3" w:rsidRPr="00A75D7E" w:rsidRDefault="00011AB3" w:rsidP="00C2423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 w:rsidR="00C24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68" w:type="dxa"/>
            <w:vAlign w:val="center"/>
          </w:tcPr>
          <w:p w:rsidR="00011AB3" w:rsidRPr="00A75D7E" w:rsidRDefault="00011AB3" w:rsidP="00C2423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 w:rsidR="00C24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011AB3" w:rsidRPr="00F60967" w:rsidTr="00011AB3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011AB3" w:rsidRPr="00A75D7E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011AB3" w:rsidRPr="00A75D7E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C37A57" w:rsidRDefault="00C37A57">
      <w:pPr>
        <w:widowControl/>
        <w:jc w:val="left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hAnsiTheme="minorEastAsia" w:cs="仿宋_GB2312"/>
          <w:b/>
          <w:bCs/>
          <w:color w:val="000000"/>
          <w:sz w:val="32"/>
          <w:szCs w:val="32"/>
        </w:rPr>
        <w:br w:type="page"/>
      </w: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创新概述：</w:t>
      </w:r>
      <w:r w:rsidR="005D29A4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(不超于200字的创新点总结)</w:t>
      </w: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</w:t>
      </w:r>
      <w:proofErr w:type="gramStart"/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商业保理专业</w:t>
      </w:r>
      <w:proofErr w:type="gramEnd"/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</w:t>
      </w:r>
      <w:proofErr w:type="gramStart"/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保理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</w:t>
      </w:r>
      <w:proofErr w:type="gramEnd"/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案例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011AB3" w:rsidRDefault="00BC48B2" w:rsidP="00011AB3">
      <w:pPr>
        <w:ind w:firstLineChars="200" w:firstLine="560"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请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围绕</w:t>
      </w:r>
      <w:r w:rsidR="000361DB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以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下几方面内容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撰写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，</w:t>
      </w:r>
      <w:r w:rsidR="00462438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标题使用宋体</w:t>
      </w:r>
      <w:r w:rsidR="00011AB3">
        <w:rPr>
          <w:rFonts w:ascii="华文中宋" w:eastAsia="华文中宋" w:hAnsi="华文中宋" w:cs="华文中宋" w:hint="eastAsia"/>
          <w:bCs/>
          <w:sz w:val="28"/>
          <w:szCs w:val="28"/>
        </w:rPr>
        <w:t>3</w:t>
      </w:r>
      <w:r w:rsidR="00462438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号字，正文使用仿宋3号字体，A4纸打印，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篇幅不超过5页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。</w:t>
      </w:r>
    </w:p>
    <w:p w:rsidR="00011AB3" w:rsidRPr="00011AB3" w:rsidRDefault="00011AB3" w:rsidP="00011AB3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企业简介</w:t>
      </w:r>
    </w:p>
    <w:p w:rsidR="00011AB3" w:rsidRPr="00011AB3" w:rsidRDefault="00011AB3" w:rsidP="00011AB3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011AB3">
        <w:rPr>
          <w:rFonts w:ascii="仿宋" w:eastAsia="仿宋" w:hAnsi="仿宋" w:hint="eastAsia"/>
          <w:color w:val="000000"/>
          <w:sz w:val="32"/>
          <w:szCs w:val="32"/>
        </w:rPr>
        <w:t>从</w:t>
      </w:r>
      <w:r>
        <w:rPr>
          <w:rFonts w:ascii="仿宋" w:eastAsia="仿宋" w:hAnsi="仿宋" w:hint="eastAsia"/>
          <w:color w:val="000000"/>
          <w:sz w:val="32"/>
          <w:szCs w:val="32"/>
        </w:rPr>
        <w:t>企业成立时间、股东背景、发展历程、目前的经营规模和盈利状况等方面阐述企业简要概况</w:t>
      </w:r>
      <w:r w:rsidRPr="00011AB3"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（不超过500字）</w:t>
      </w:r>
    </w:p>
    <w:p w:rsidR="000361DB" w:rsidRPr="00011AB3" w:rsidRDefault="00011AB3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案例介绍</w:t>
      </w:r>
    </w:p>
    <w:p w:rsidR="00011AB3" w:rsidRPr="00011AB3" w:rsidRDefault="00011AB3" w:rsidP="00011AB3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 xml:space="preserve">    1、创新性</w:t>
      </w:r>
    </w:p>
    <w:p w:rsidR="00A05281" w:rsidRPr="00C37A57" w:rsidRDefault="00A05281" w:rsidP="00C37A57">
      <w:pPr>
        <w:ind w:firstLineChars="200" w:firstLine="640"/>
        <w:jc w:val="left"/>
        <w:rPr>
          <w:rFonts w:ascii="仿宋" w:eastAsia="仿宋" w:hAnsi="仿宋" w:cs="华文中宋"/>
          <w:bCs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从</w:t>
      </w:r>
      <w:r w:rsidRPr="00C37A57">
        <w:rPr>
          <w:rFonts w:ascii="仿宋" w:eastAsia="仿宋" w:hAnsi="仿宋"/>
          <w:color w:val="000000"/>
          <w:sz w:val="32"/>
          <w:szCs w:val="32"/>
        </w:rPr>
        <w:t>细分行业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领域、产品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设计、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风险控制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、融资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拓展、科技应用</w:t>
      </w:r>
      <w:r w:rsidRPr="00C37A57">
        <w:rPr>
          <w:rFonts w:ascii="仿宋" w:eastAsia="仿宋" w:hAnsi="仿宋"/>
          <w:color w:val="000000"/>
          <w:sz w:val="32"/>
          <w:szCs w:val="32"/>
        </w:rPr>
        <w:t>等方面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，阐述本企业所具有</w:t>
      </w:r>
      <w:r w:rsidR="003F500B" w:rsidRPr="00C37A57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突破性的创新点。</w:t>
      </w:r>
    </w:p>
    <w:p w:rsidR="00A05281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2、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合</w:t>
      </w:r>
      <w:proofErr w:type="gramStart"/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规</w:t>
      </w:r>
      <w:proofErr w:type="gramEnd"/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性</w:t>
      </w:r>
    </w:p>
    <w:p w:rsidR="000361DB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符合法律、法规、标准及规范，具备保理业务本质特征。</w:t>
      </w:r>
    </w:p>
    <w:p w:rsidR="00587252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3、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科学性</w:t>
      </w:r>
    </w:p>
    <w:p w:rsidR="00A05281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具有科学理论或先进技术支撑，可复制，能切实提升效率、降低成本、提高便利性。</w:t>
      </w:r>
    </w:p>
    <w:p w:rsidR="00A05281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4、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可行性</w:t>
      </w:r>
    </w:p>
    <w:p w:rsidR="008D3520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可操作性强、应用效果好，经济效益佳。</w:t>
      </w:r>
    </w:p>
    <w:p w:rsidR="008D3520" w:rsidRPr="00CC2047" w:rsidRDefault="008D3520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sectPr w:rsidR="008D3520" w:rsidRPr="00CC204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857" w:rsidRDefault="00AA0857" w:rsidP="00FB13E0">
      <w:r>
        <w:separator/>
      </w:r>
    </w:p>
  </w:endnote>
  <w:endnote w:type="continuationSeparator" w:id="0">
    <w:p w:rsidR="00AA0857" w:rsidRDefault="00AA0857" w:rsidP="00FB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857" w:rsidRDefault="00AA0857" w:rsidP="00FB13E0">
      <w:r>
        <w:separator/>
      </w:r>
    </w:p>
  </w:footnote>
  <w:footnote w:type="continuationSeparator" w:id="0">
    <w:p w:rsidR="00AA0857" w:rsidRDefault="00AA0857" w:rsidP="00FB1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3E0"/>
    <w:rsid w:val="00011AB3"/>
    <w:rsid w:val="00013156"/>
    <w:rsid w:val="0001717F"/>
    <w:rsid w:val="000361DB"/>
    <w:rsid w:val="00037C62"/>
    <w:rsid w:val="00051037"/>
    <w:rsid w:val="0006482B"/>
    <w:rsid w:val="00120C48"/>
    <w:rsid w:val="0015186A"/>
    <w:rsid w:val="00154D40"/>
    <w:rsid w:val="001A229C"/>
    <w:rsid w:val="001F0EDE"/>
    <w:rsid w:val="00200546"/>
    <w:rsid w:val="00267D1B"/>
    <w:rsid w:val="00387312"/>
    <w:rsid w:val="003F500B"/>
    <w:rsid w:val="00462438"/>
    <w:rsid w:val="004A23E3"/>
    <w:rsid w:val="004C05AE"/>
    <w:rsid w:val="004D56FD"/>
    <w:rsid w:val="00547F85"/>
    <w:rsid w:val="00587252"/>
    <w:rsid w:val="005B7B15"/>
    <w:rsid w:val="005D29A4"/>
    <w:rsid w:val="00604CB8"/>
    <w:rsid w:val="006E66D4"/>
    <w:rsid w:val="008203C1"/>
    <w:rsid w:val="00890679"/>
    <w:rsid w:val="008A484F"/>
    <w:rsid w:val="008A7FBA"/>
    <w:rsid w:val="008D3520"/>
    <w:rsid w:val="009A3967"/>
    <w:rsid w:val="009B1960"/>
    <w:rsid w:val="00A04EC2"/>
    <w:rsid w:val="00A05281"/>
    <w:rsid w:val="00A75D7E"/>
    <w:rsid w:val="00AA0857"/>
    <w:rsid w:val="00AC3720"/>
    <w:rsid w:val="00B21D64"/>
    <w:rsid w:val="00B30E4F"/>
    <w:rsid w:val="00B731F5"/>
    <w:rsid w:val="00BC48B2"/>
    <w:rsid w:val="00C24238"/>
    <w:rsid w:val="00C37A57"/>
    <w:rsid w:val="00CC2047"/>
    <w:rsid w:val="00CD5D9B"/>
    <w:rsid w:val="00CD77B9"/>
    <w:rsid w:val="00D419DD"/>
    <w:rsid w:val="00D8431C"/>
    <w:rsid w:val="00DE5936"/>
    <w:rsid w:val="00DF6A24"/>
    <w:rsid w:val="00E50CF2"/>
    <w:rsid w:val="00EE10E2"/>
    <w:rsid w:val="00F17C55"/>
    <w:rsid w:val="00F60967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liwei-credit</dc:creator>
  <cp:lastModifiedBy>CFEC-LYN</cp:lastModifiedBy>
  <cp:revision>3</cp:revision>
  <dcterms:created xsi:type="dcterms:W3CDTF">2019-12-02T07:36:00Z</dcterms:created>
  <dcterms:modified xsi:type="dcterms:W3CDTF">2019-12-02T07:38:00Z</dcterms:modified>
</cp:coreProperties>
</file>