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05" w:rsidRDefault="00A437F1" w:rsidP="009F32E3">
      <w:pPr>
        <w:widowControl/>
        <w:spacing w:afterLines="50" w:after="156"/>
        <w:jc w:val="center"/>
        <w:rPr>
          <w:rFonts w:ascii="黑体" w:eastAsia="黑体" w:hAnsi="黑体" w:cs="Arial"/>
          <w:b/>
          <w:kern w:val="0"/>
          <w:sz w:val="44"/>
          <w:szCs w:val="44"/>
        </w:rPr>
      </w:pPr>
      <w:r>
        <w:rPr>
          <w:rFonts w:ascii="黑体" w:eastAsia="黑体" w:hAnsi="黑体" w:cs="Arial" w:hint="eastAsia"/>
          <w:b/>
          <w:kern w:val="0"/>
          <w:sz w:val="44"/>
          <w:szCs w:val="44"/>
        </w:rPr>
        <w:t>保理行业业务水平考试（NFCC）培训</w:t>
      </w:r>
    </w:p>
    <w:p w:rsidR="00AE2605" w:rsidRDefault="00A437F1" w:rsidP="009F32E3">
      <w:pPr>
        <w:widowControl/>
        <w:spacing w:afterLines="50" w:after="156"/>
        <w:jc w:val="center"/>
        <w:rPr>
          <w:rFonts w:ascii="黑体" w:eastAsia="黑体" w:hAnsi="黑体" w:cs="Arial"/>
          <w:b/>
          <w:kern w:val="0"/>
          <w:sz w:val="44"/>
          <w:szCs w:val="44"/>
        </w:rPr>
      </w:pPr>
      <w:r>
        <w:rPr>
          <w:rFonts w:ascii="黑体" w:eastAsia="黑体" w:hAnsi="黑体" w:cs="Arial" w:hint="eastAsia"/>
          <w:b/>
          <w:kern w:val="0"/>
          <w:sz w:val="44"/>
          <w:szCs w:val="44"/>
        </w:rPr>
        <w:t>招生简章</w:t>
      </w:r>
    </w:p>
    <w:p w:rsidR="00AE2605" w:rsidRDefault="00A437F1" w:rsidP="009F32E3">
      <w:pPr>
        <w:widowControl/>
        <w:spacing w:afterLines="50" w:after="156"/>
        <w:jc w:val="center"/>
        <w:rPr>
          <w:rFonts w:ascii="黑体" w:eastAsia="黑体" w:hAnsi="黑体"/>
          <w:sz w:val="32"/>
          <w:szCs w:val="32"/>
        </w:rPr>
      </w:pPr>
      <w:r>
        <w:rPr>
          <w:rFonts w:ascii="黑体" w:eastAsia="黑体" w:hAnsi="黑体" w:hint="eastAsia"/>
          <w:sz w:val="32"/>
          <w:szCs w:val="32"/>
        </w:rPr>
        <w:t>培养保理实战型人才</w:t>
      </w:r>
    </w:p>
    <w:p w:rsidR="00AE2605" w:rsidRDefault="004A1666" w:rsidP="009F32E3">
      <w:pPr>
        <w:widowControl/>
        <w:spacing w:afterLines="50" w:after="156"/>
        <w:jc w:val="center"/>
        <w:rPr>
          <w:rFonts w:ascii="黑体" w:eastAsia="黑体" w:hAnsi="黑体"/>
          <w:b/>
          <w:sz w:val="32"/>
          <w:szCs w:val="32"/>
        </w:rPr>
      </w:pPr>
      <w:r>
        <w:rPr>
          <w:rFonts w:ascii="黑体" w:eastAsia="黑体" w:hAnsi="黑体" w:hint="eastAsia"/>
          <w:b/>
          <w:sz w:val="32"/>
          <w:szCs w:val="32"/>
        </w:rPr>
        <w:t>第（四十六</w:t>
      </w:r>
      <w:r w:rsidR="00A437F1">
        <w:rPr>
          <w:rFonts w:ascii="黑体" w:eastAsia="黑体" w:hAnsi="黑体" w:hint="eastAsia"/>
          <w:b/>
          <w:sz w:val="32"/>
          <w:szCs w:val="32"/>
        </w:rPr>
        <w:t>）期</w:t>
      </w:r>
    </w:p>
    <w:p w:rsidR="00AE2605" w:rsidRDefault="00A437F1" w:rsidP="009F32E3">
      <w:pPr>
        <w:widowControl/>
        <w:shd w:val="clear" w:color="auto" w:fill="A70E13"/>
        <w:snapToGrid w:val="0"/>
        <w:spacing w:beforeLines="100" w:before="312"/>
        <w:jc w:val="left"/>
        <w:rPr>
          <w:rFonts w:ascii="微软雅黑" w:eastAsia="微软雅黑" w:hAnsi="微软雅黑" w:cs="Arial"/>
          <w:color w:val="FFFFFF"/>
          <w:kern w:val="0"/>
          <w:sz w:val="32"/>
          <w:szCs w:val="32"/>
        </w:rPr>
      </w:pPr>
      <w:r>
        <w:rPr>
          <w:rFonts w:ascii="微软雅黑" w:eastAsia="微软雅黑" w:hAnsi="微软雅黑" w:cs="Arial" w:hint="eastAsia"/>
          <w:color w:val="FFFFFF"/>
          <w:kern w:val="0"/>
          <w:sz w:val="32"/>
          <w:szCs w:val="32"/>
        </w:rPr>
        <w:t>【项目简介】</w:t>
      </w:r>
    </w:p>
    <w:p w:rsidR="00AE2605" w:rsidRDefault="00A437F1">
      <w:pPr>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2012年</w:t>
      </w:r>
      <w:r w:rsidR="00F7671E">
        <w:rPr>
          <w:rFonts w:ascii="微软雅黑" w:eastAsia="微软雅黑" w:hAnsi="微软雅黑" w:cs="Arial" w:hint="eastAsia"/>
          <w:kern w:val="0"/>
          <w:sz w:val="24"/>
        </w:rPr>
        <w:t>下半年商务部在全国部分地区开展商业保理试点。2018年商业保理行业转隶，银保监会及各地金融监管局陆续出台相关政策。经过8年的发展，我国商业保理行业已从初创期进入成长期，取得了巨大成绩。</w:t>
      </w:r>
      <w:r>
        <w:rPr>
          <w:rFonts w:ascii="微软雅黑" w:eastAsia="微软雅黑" w:hAnsi="微软雅黑" w:cs="Arial" w:hint="eastAsia"/>
          <w:kern w:val="0"/>
          <w:sz w:val="24"/>
        </w:rPr>
        <w:t>2019年</w:t>
      </w:r>
      <w:r w:rsidR="00F7671E">
        <w:rPr>
          <w:rFonts w:ascii="微软雅黑" w:eastAsia="微软雅黑" w:hAnsi="微软雅黑" w:cs="Arial" w:hint="eastAsia"/>
          <w:kern w:val="0"/>
          <w:sz w:val="24"/>
        </w:rPr>
        <w:t>“保理入典”</w:t>
      </w:r>
      <w:r>
        <w:rPr>
          <w:rFonts w:ascii="微软雅黑" w:eastAsia="微软雅黑" w:hAnsi="微软雅黑" w:cs="Arial" w:hint="eastAsia"/>
          <w:kern w:val="0"/>
          <w:sz w:val="24"/>
        </w:rPr>
        <w:t>，行业政策法规环境持续改善</w:t>
      </w:r>
      <w:r w:rsidR="00F7671E">
        <w:rPr>
          <w:rFonts w:ascii="微软雅黑" w:eastAsia="微软雅黑" w:hAnsi="微软雅黑" w:cs="Arial" w:hint="eastAsia"/>
          <w:kern w:val="0"/>
          <w:sz w:val="24"/>
        </w:rPr>
        <w:t>，</w:t>
      </w:r>
      <w:r>
        <w:rPr>
          <w:rFonts w:ascii="微软雅黑" w:eastAsia="微软雅黑" w:hAnsi="微软雅黑" w:cs="Arial" w:hint="eastAsia"/>
          <w:kern w:val="0"/>
          <w:sz w:val="24"/>
        </w:rPr>
        <w:t>保理行业市场认知度和受重视程度明显提高，</w:t>
      </w:r>
      <w:r w:rsidR="00F7671E">
        <w:rPr>
          <w:rFonts w:ascii="微软雅黑" w:eastAsia="微软雅黑" w:hAnsi="微软雅黑" w:cs="Arial" w:hint="eastAsia"/>
          <w:kern w:val="0"/>
          <w:sz w:val="24"/>
        </w:rPr>
        <w:t>行业领域不断拓展，业务模式和产品不断创新，数字技术创新应用活跃，</w:t>
      </w:r>
      <w:r>
        <w:rPr>
          <w:rFonts w:ascii="微软雅黑" w:eastAsia="微软雅黑" w:hAnsi="微软雅黑" w:cs="Arial" w:hint="eastAsia"/>
          <w:kern w:val="0"/>
          <w:sz w:val="24"/>
        </w:rPr>
        <w:t>融资渠道不断拓展，</w:t>
      </w:r>
      <w:r w:rsidR="00F7671E">
        <w:rPr>
          <w:rFonts w:ascii="微软雅黑" w:eastAsia="微软雅黑" w:hAnsi="微软雅黑" w:cs="Arial" w:hint="eastAsia"/>
          <w:kern w:val="0"/>
          <w:sz w:val="24"/>
        </w:rPr>
        <w:t>在服务实体经济、破解中小企业融资难融资贵和降低大企业杠杆率方面发挥了重要作用</w:t>
      </w:r>
      <w:r>
        <w:rPr>
          <w:rFonts w:ascii="微软雅黑" w:eastAsia="微软雅黑" w:hAnsi="微软雅黑" w:cs="Arial" w:hint="eastAsia"/>
          <w:kern w:val="0"/>
          <w:sz w:val="24"/>
        </w:rPr>
        <w:t>。</w:t>
      </w:r>
    </w:p>
    <w:p w:rsidR="00AE2605" w:rsidRDefault="00F7671E">
      <w:pPr>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2020年八部委联合发布《关于规范发展供应链金融支持供应链产业链稳定循环和优化升级的意见》</w:t>
      </w:r>
      <w:r w:rsidR="00A71637">
        <w:rPr>
          <w:rFonts w:ascii="微软雅黑" w:eastAsia="微软雅黑" w:hAnsi="微软雅黑" w:cs="Arial" w:hint="eastAsia"/>
          <w:kern w:val="0"/>
          <w:sz w:val="24"/>
        </w:rPr>
        <w:t>。</w:t>
      </w:r>
      <w:r>
        <w:rPr>
          <w:rFonts w:ascii="微软雅黑" w:eastAsia="微软雅黑" w:hAnsi="微软雅黑" w:cs="Arial" w:hint="eastAsia"/>
          <w:kern w:val="0"/>
          <w:sz w:val="24"/>
        </w:rPr>
        <w:t>作为</w:t>
      </w:r>
      <w:r w:rsidR="00A437F1">
        <w:rPr>
          <w:rFonts w:ascii="微软雅黑" w:eastAsia="微软雅黑" w:hAnsi="微软雅黑" w:cs="Arial" w:hint="eastAsia"/>
          <w:kern w:val="0"/>
          <w:sz w:val="24"/>
        </w:rPr>
        <w:t>供应</w:t>
      </w:r>
      <w:proofErr w:type="gramStart"/>
      <w:r w:rsidR="00A437F1">
        <w:rPr>
          <w:rFonts w:ascii="微软雅黑" w:eastAsia="微软雅黑" w:hAnsi="微软雅黑" w:cs="Arial" w:hint="eastAsia"/>
          <w:kern w:val="0"/>
          <w:sz w:val="24"/>
        </w:rPr>
        <w:t>链金融</w:t>
      </w:r>
      <w:proofErr w:type="gramEnd"/>
      <w:r w:rsidR="00A437F1">
        <w:rPr>
          <w:rFonts w:ascii="微软雅黑" w:eastAsia="微软雅黑" w:hAnsi="微软雅黑" w:cs="Arial" w:hint="eastAsia"/>
          <w:kern w:val="0"/>
          <w:sz w:val="24"/>
        </w:rPr>
        <w:t>的重要组成部分</w:t>
      </w:r>
      <w:r>
        <w:rPr>
          <w:rFonts w:ascii="微软雅黑" w:eastAsia="微软雅黑" w:hAnsi="微软雅黑" w:cs="Arial" w:hint="eastAsia"/>
          <w:kern w:val="0"/>
          <w:sz w:val="24"/>
        </w:rPr>
        <w:t>，</w:t>
      </w:r>
      <w:r w:rsidR="00A437F1">
        <w:rPr>
          <w:rFonts w:ascii="微软雅黑" w:eastAsia="微软雅黑" w:hAnsi="微软雅黑" w:hint="eastAsia"/>
          <w:sz w:val="24"/>
        </w:rPr>
        <w:t>商业保理</w:t>
      </w:r>
      <w:r w:rsidR="00A71637">
        <w:rPr>
          <w:rFonts w:ascii="微软雅黑" w:eastAsia="微软雅黑" w:hAnsi="微软雅黑" w:hint="eastAsia"/>
          <w:sz w:val="24"/>
        </w:rPr>
        <w:t>公司</w:t>
      </w:r>
      <w:r>
        <w:rPr>
          <w:rFonts w:ascii="微软雅黑" w:eastAsia="微软雅黑" w:hAnsi="微软雅黑" w:hint="eastAsia"/>
          <w:sz w:val="24"/>
        </w:rPr>
        <w:t>在后疫情时代和监管日趋强化背景下，</w:t>
      </w:r>
      <w:r w:rsidR="00A71637">
        <w:rPr>
          <w:rFonts w:ascii="微软雅黑" w:eastAsia="微软雅黑" w:hAnsi="微软雅黑" w:hint="eastAsia"/>
          <w:sz w:val="24"/>
        </w:rPr>
        <w:t>为了</w:t>
      </w:r>
      <w:r>
        <w:rPr>
          <w:rFonts w:ascii="微软雅黑" w:eastAsia="微软雅黑" w:hAnsi="微软雅黑" w:hint="eastAsia"/>
          <w:sz w:val="24"/>
        </w:rPr>
        <w:t>适应行业环境的快速变化，</w:t>
      </w:r>
      <w:r w:rsidR="00A437F1">
        <w:rPr>
          <w:rFonts w:ascii="微软雅黑" w:eastAsia="微软雅黑" w:hAnsi="微软雅黑" w:hint="eastAsia"/>
          <w:sz w:val="24"/>
        </w:rPr>
        <w:t>对人才</w:t>
      </w:r>
      <w:r w:rsidR="00A71637">
        <w:rPr>
          <w:rFonts w:ascii="微软雅黑" w:eastAsia="微软雅黑" w:hAnsi="微软雅黑" w:hint="eastAsia"/>
          <w:sz w:val="24"/>
        </w:rPr>
        <w:t>队伍</w:t>
      </w:r>
      <w:r w:rsidR="00A437F1">
        <w:rPr>
          <w:rFonts w:ascii="微软雅黑" w:eastAsia="微软雅黑" w:hAnsi="微软雅黑" w:hint="eastAsia"/>
          <w:sz w:val="24"/>
        </w:rPr>
        <w:t>的需求</w:t>
      </w:r>
      <w:r w:rsidR="00A71637">
        <w:rPr>
          <w:rFonts w:ascii="微软雅黑" w:eastAsia="微软雅黑" w:hAnsi="微软雅黑" w:hint="eastAsia"/>
          <w:sz w:val="24"/>
        </w:rPr>
        <w:t>和培养方面也</w:t>
      </w:r>
      <w:r w:rsidR="00A437F1">
        <w:rPr>
          <w:rFonts w:ascii="微软雅黑" w:eastAsia="微软雅黑" w:hAnsi="微软雅黑" w:hint="eastAsia"/>
          <w:sz w:val="24"/>
        </w:rPr>
        <w:t>更为专业化</w:t>
      </w:r>
      <w:r w:rsidR="00A437F1">
        <w:rPr>
          <w:rFonts w:ascii="微软雅黑" w:eastAsia="微软雅黑" w:hAnsi="微软雅黑"/>
          <w:sz w:val="24"/>
        </w:rPr>
        <w:t>、复合化</w:t>
      </w:r>
      <w:r w:rsidR="00A71637">
        <w:rPr>
          <w:rFonts w:ascii="微软雅黑" w:eastAsia="微软雅黑" w:hAnsi="微软雅黑" w:hint="eastAsia"/>
          <w:sz w:val="24"/>
        </w:rPr>
        <w:t>。</w:t>
      </w:r>
      <w:r>
        <w:rPr>
          <w:rFonts w:ascii="微软雅黑" w:eastAsia="微软雅黑" w:hAnsi="微软雅黑" w:hint="eastAsia"/>
          <w:sz w:val="24"/>
        </w:rPr>
        <w:t>行业从业人员素质参差不齐，</w:t>
      </w:r>
      <w:r w:rsidR="00A437F1">
        <w:rPr>
          <w:rFonts w:ascii="微软雅黑" w:eastAsia="微软雅黑" w:hAnsi="微软雅黑" w:hint="eastAsia"/>
          <w:sz w:val="24"/>
        </w:rPr>
        <w:t>使得商业保理人才</w:t>
      </w:r>
      <w:r w:rsidR="00A437F1">
        <w:rPr>
          <w:rFonts w:ascii="微软雅黑" w:eastAsia="微软雅黑" w:hAnsi="微软雅黑"/>
          <w:sz w:val="24"/>
        </w:rPr>
        <w:t>供不应求的状况</w:t>
      </w:r>
      <w:r w:rsidR="00A437F1">
        <w:rPr>
          <w:rFonts w:ascii="微软雅黑" w:eastAsia="微软雅黑" w:hAnsi="微软雅黑" w:hint="eastAsia"/>
          <w:sz w:val="24"/>
        </w:rPr>
        <w:t>更为显著，并最终影响商业保理在我国的发展。</w:t>
      </w:r>
    </w:p>
    <w:p w:rsidR="00AE2605" w:rsidRDefault="00A437F1">
      <w:pPr>
        <w:ind w:firstLineChars="200" w:firstLine="480"/>
        <w:rPr>
          <w:rFonts w:ascii="微软雅黑" w:eastAsia="微软雅黑" w:hAnsi="微软雅黑"/>
          <w:sz w:val="24"/>
        </w:rPr>
      </w:pPr>
      <w:r>
        <w:rPr>
          <w:rFonts w:ascii="微软雅黑" w:eastAsia="微软雅黑" w:hAnsi="微软雅黑" w:hint="eastAsia"/>
          <w:sz w:val="24"/>
        </w:rPr>
        <w:t>为缓解专业人才</w:t>
      </w:r>
      <w:r>
        <w:rPr>
          <w:rFonts w:ascii="微软雅黑" w:eastAsia="微软雅黑" w:hAnsi="微软雅黑"/>
          <w:sz w:val="24"/>
        </w:rPr>
        <w:t>紧缺</w:t>
      </w:r>
      <w:r w:rsidR="00A216A6">
        <w:rPr>
          <w:rFonts w:ascii="微软雅黑" w:eastAsia="微软雅黑" w:hAnsi="微软雅黑" w:hint="eastAsia"/>
          <w:sz w:val="24"/>
        </w:rPr>
        <w:t>的状况</w:t>
      </w:r>
      <w:r>
        <w:rPr>
          <w:rFonts w:ascii="微软雅黑" w:eastAsia="微软雅黑" w:hAnsi="微软雅黑" w:hint="eastAsia"/>
          <w:sz w:val="24"/>
        </w:rPr>
        <w:t>、培养更多可从事保理实务操作的从业人员，中国服务贸易协会商业保理专业委员会（CFEC）专门成立了教育培训小组，并由教育培训小组组织具有多年实战经验的专家，共同研发了符合国内商业保理发展现状的、</w:t>
      </w:r>
      <w:r>
        <w:rPr>
          <w:rFonts w:ascii="微软雅黑" w:eastAsia="微软雅黑" w:hAnsi="微软雅黑" w:cs="Arial" w:hint="eastAsia"/>
          <w:kern w:val="0"/>
          <w:sz w:val="24"/>
        </w:rPr>
        <w:t>系统性及实战型的“保理行业业务水平考试(NFCC)培训</w:t>
      </w:r>
      <w:r>
        <w:rPr>
          <w:rFonts w:ascii="微软雅黑" w:eastAsia="微软雅黑" w:hAnsi="微软雅黑" w:cs="Arial"/>
          <w:kern w:val="0"/>
          <w:sz w:val="24"/>
        </w:rPr>
        <w:t>”</w:t>
      </w:r>
      <w:r>
        <w:rPr>
          <w:rFonts w:ascii="微软雅黑" w:eastAsia="微软雅黑" w:hAnsi="微软雅黑" w:cs="Arial" w:hint="eastAsia"/>
          <w:kern w:val="0"/>
          <w:sz w:val="24"/>
        </w:rPr>
        <w:t>课程。此课程采用线上+线下相结合的授课形式，通过理论讲解</w:t>
      </w:r>
      <w:r>
        <w:rPr>
          <w:rFonts w:ascii="微软雅黑" w:eastAsia="微软雅黑" w:hAnsi="微软雅黑" w:cs="Arial"/>
          <w:kern w:val="0"/>
          <w:sz w:val="24"/>
        </w:rPr>
        <w:t>、</w:t>
      </w:r>
      <w:r>
        <w:rPr>
          <w:rFonts w:ascii="微软雅黑" w:eastAsia="微软雅黑" w:hAnsi="微软雅黑" w:cs="Arial" w:hint="eastAsia"/>
          <w:kern w:val="0"/>
          <w:sz w:val="24"/>
        </w:rPr>
        <w:t>案例分析、现场实</w:t>
      </w:r>
      <w:proofErr w:type="gramStart"/>
      <w:r>
        <w:rPr>
          <w:rFonts w:ascii="微软雅黑" w:eastAsia="微软雅黑" w:hAnsi="微软雅黑" w:cs="Arial" w:hint="eastAsia"/>
          <w:kern w:val="0"/>
          <w:sz w:val="24"/>
        </w:rPr>
        <w:t>操演练等方式</w:t>
      </w:r>
      <w:proofErr w:type="gramEnd"/>
      <w:r>
        <w:rPr>
          <w:rFonts w:ascii="微软雅黑" w:eastAsia="微软雅黑" w:hAnsi="微软雅黑" w:cs="Arial" w:hint="eastAsia"/>
          <w:kern w:val="0"/>
          <w:sz w:val="24"/>
        </w:rPr>
        <w:t>，使参训人员能够</w:t>
      </w:r>
      <w:r>
        <w:rPr>
          <w:rFonts w:ascii="微软雅黑" w:eastAsia="微软雅黑" w:hAnsi="微软雅黑" w:hint="eastAsia"/>
          <w:sz w:val="24"/>
        </w:rPr>
        <w:t>全面了解保理相关知识，并掌握保理业务实操</w:t>
      </w:r>
      <w:r>
        <w:rPr>
          <w:rFonts w:ascii="微软雅黑" w:eastAsia="微软雅黑" w:hAnsi="微软雅黑" w:hint="eastAsia"/>
          <w:sz w:val="24"/>
        </w:rPr>
        <w:lastRenderedPageBreak/>
        <w:t>技能，以实现为我国保理行业不断输送实战型人才的目标。</w:t>
      </w:r>
    </w:p>
    <w:p w:rsidR="00AE2605" w:rsidRDefault="00A437F1" w:rsidP="009F32E3">
      <w:pPr>
        <w:widowControl/>
        <w:shd w:val="clear" w:color="auto" w:fill="A70E13"/>
        <w:snapToGrid w:val="0"/>
        <w:spacing w:beforeLines="100" w:before="312"/>
        <w:jc w:val="left"/>
        <w:rPr>
          <w:rFonts w:ascii="微软雅黑" w:eastAsia="微软雅黑" w:hAnsi="微软雅黑" w:cs="Arial"/>
          <w:color w:val="FFFFFF"/>
          <w:kern w:val="0"/>
          <w:sz w:val="32"/>
          <w:szCs w:val="32"/>
        </w:rPr>
      </w:pPr>
      <w:r>
        <w:rPr>
          <w:rFonts w:ascii="微软雅黑" w:eastAsia="微软雅黑" w:hAnsi="微软雅黑" w:cs="Arial" w:hint="eastAsia"/>
          <w:color w:val="FFFFFF"/>
          <w:kern w:val="0"/>
          <w:sz w:val="32"/>
          <w:szCs w:val="32"/>
        </w:rPr>
        <w:t>【课程纲要】</w:t>
      </w:r>
    </w:p>
    <w:p w:rsidR="00AE2605" w:rsidRDefault="00AE2605">
      <w:pPr>
        <w:snapToGrid w:val="0"/>
        <w:jc w:val="left"/>
        <w:rPr>
          <w:rFonts w:ascii="微软雅黑" w:eastAsia="微软雅黑" w:hAnsi="微软雅黑" w:cs="Arial"/>
          <w:kern w:val="0"/>
          <w:sz w:val="10"/>
          <w:szCs w:val="10"/>
        </w:rPr>
      </w:pP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线上课程部分：</w:t>
      </w:r>
    </w:p>
    <w:p w:rsidR="00AE2605" w:rsidRDefault="00A437F1" w:rsidP="009F32E3">
      <w:pPr>
        <w:pStyle w:val="af"/>
        <w:numPr>
          <w:ilvl w:val="0"/>
          <w:numId w:val="1"/>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保理行业监管政策及趋势分析</w:t>
      </w:r>
    </w:p>
    <w:p w:rsidR="00AE2605" w:rsidRDefault="00A437F1" w:rsidP="009F32E3">
      <w:pPr>
        <w:pStyle w:val="af"/>
        <w:numPr>
          <w:ilvl w:val="0"/>
          <w:numId w:val="1"/>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保理基础知识及保理实务操作流程</w:t>
      </w:r>
    </w:p>
    <w:p w:rsidR="00AE2605" w:rsidRDefault="00A437F1" w:rsidP="009F32E3">
      <w:pPr>
        <w:pStyle w:val="af"/>
        <w:numPr>
          <w:ilvl w:val="0"/>
          <w:numId w:val="1"/>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保理产品组合技巧</w:t>
      </w:r>
    </w:p>
    <w:p w:rsidR="00AE2605" w:rsidRDefault="00A437F1" w:rsidP="009F32E3">
      <w:pPr>
        <w:pStyle w:val="af"/>
        <w:numPr>
          <w:ilvl w:val="0"/>
          <w:numId w:val="1"/>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保理业务市场营销与方案设计</w:t>
      </w:r>
    </w:p>
    <w:p w:rsidR="00AE2605" w:rsidRDefault="00A437F1" w:rsidP="009F32E3">
      <w:pPr>
        <w:pStyle w:val="af"/>
        <w:numPr>
          <w:ilvl w:val="0"/>
          <w:numId w:val="1"/>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关于保理法律关系的本质和效力概述</w:t>
      </w:r>
    </w:p>
    <w:p w:rsidR="00AE2605" w:rsidRDefault="00A437F1" w:rsidP="009F32E3">
      <w:pPr>
        <w:pStyle w:val="af"/>
        <w:numPr>
          <w:ilvl w:val="0"/>
          <w:numId w:val="1"/>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风险防范及信息化管理</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线下课程部分：</w:t>
      </w:r>
    </w:p>
    <w:p w:rsidR="00AE2605" w:rsidRDefault="00A437F1" w:rsidP="009F32E3">
      <w:pPr>
        <w:pStyle w:val="af"/>
        <w:numPr>
          <w:ilvl w:val="0"/>
          <w:numId w:val="2"/>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商业保理行业发展现状与趋势</w:t>
      </w:r>
    </w:p>
    <w:p w:rsidR="00AE2605" w:rsidRDefault="00A437F1" w:rsidP="009F32E3">
      <w:pPr>
        <w:pStyle w:val="af"/>
        <w:numPr>
          <w:ilvl w:val="0"/>
          <w:numId w:val="2"/>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关于保理法律关系的本质和效力</w:t>
      </w:r>
    </w:p>
    <w:p w:rsidR="00AE2605" w:rsidRDefault="00A71637" w:rsidP="009F32E3">
      <w:pPr>
        <w:pStyle w:val="af"/>
        <w:numPr>
          <w:ilvl w:val="0"/>
          <w:numId w:val="2"/>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保理业务的风险管理概述</w:t>
      </w:r>
    </w:p>
    <w:p w:rsidR="00AE2605" w:rsidRDefault="00A71637" w:rsidP="009F32E3">
      <w:pPr>
        <w:pStyle w:val="af"/>
        <w:numPr>
          <w:ilvl w:val="0"/>
          <w:numId w:val="2"/>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保理业务的融资前管理实务</w:t>
      </w:r>
    </w:p>
    <w:p w:rsidR="00AE2605" w:rsidRDefault="00A437F1" w:rsidP="009F32E3">
      <w:pPr>
        <w:pStyle w:val="af"/>
        <w:numPr>
          <w:ilvl w:val="0"/>
          <w:numId w:val="2"/>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保理业务的融资中及融资后管理实务</w:t>
      </w:r>
    </w:p>
    <w:p w:rsidR="00AE2605" w:rsidRDefault="00A437F1" w:rsidP="009F32E3">
      <w:pPr>
        <w:pStyle w:val="af"/>
        <w:numPr>
          <w:ilvl w:val="0"/>
          <w:numId w:val="2"/>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资产证券化——开启保理融资新思路</w:t>
      </w:r>
    </w:p>
    <w:p w:rsidR="00AE2605" w:rsidRDefault="00A437F1" w:rsidP="009F32E3">
      <w:pPr>
        <w:pStyle w:val="af"/>
        <w:numPr>
          <w:ilvl w:val="0"/>
          <w:numId w:val="2"/>
        </w:numPr>
        <w:snapToGrid w:val="0"/>
        <w:spacing w:beforeLines="50" w:before="156"/>
        <w:ind w:firstLineChars="0"/>
        <w:rPr>
          <w:rFonts w:ascii="微软雅黑" w:eastAsia="微软雅黑" w:hAnsi="微软雅黑" w:cs="Arial"/>
          <w:kern w:val="0"/>
          <w:sz w:val="24"/>
        </w:rPr>
      </w:pPr>
      <w:r>
        <w:rPr>
          <w:rFonts w:ascii="微软雅黑" w:eastAsia="微软雅黑" w:hAnsi="微软雅黑" w:cs="Arial" w:hint="eastAsia"/>
          <w:kern w:val="0"/>
          <w:sz w:val="24"/>
        </w:rPr>
        <w:t>保理</w:t>
      </w:r>
      <w:r w:rsidR="00A216A6">
        <w:rPr>
          <w:rFonts w:ascii="微软雅黑" w:eastAsia="微软雅黑" w:hAnsi="微软雅黑" w:cs="Arial" w:hint="eastAsia"/>
          <w:kern w:val="0"/>
          <w:sz w:val="24"/>
        </w:rPr>
        <w:t>行业</w:t>
      </w:r>
      <w:r>
        <w:rPr>
          <w:rFonts w:ascii="微软雅黑" w:eastAsia="微软雅黑" w:hAnsi="微软雅黑" w:cs="Arial" w:hint="eastAsia"/>
          <w:kern w:val="0"/>
          <w:sz w:val="24"/>
        </w:rPr>
        <w:t>业务水平考试</w:t>
      </w:r>
    </w:p>
    <w:p w:rsidR="00AE2605" w:rsidRDefault="00A437F1" w:rsidP="009F32E3">
      <w:pPr>
        <w:widowControl/>
        <w:shd w:val="clear" w:color="auto" w:fill="A70E13"/>
        <w:snapToGrid w:val="0"/>
        <w:spacing w:beforeLines="100" w:before="312"/>
        <w:jc w:val="left"/>
        <w:rPr>
          <w:rFonts w:ascii="微软雅黑" w:eastAsia="微软雅黑" w:hAnsi="微软雅黑" w:cs="Arial"/>
          <w:color w:val="FFFFFF"/>
          <w:kern w:val="0"/>
          <w:sz w:val="32"/>
          <w:szCs w:val="32"/>
        </w:rPr>
      </w:pPr>
      <w:r>
        <w:rPr>
          <w:rFonts w:ascii="微软雅黑" w:eastAsia="微软雅黑" w:hAnsi="微软雅黑" w:cs="Arial" w:hint="eastAsia"/>
          <w:color w:val="FFFFFF"/>
          <w:kern w:val="0"/>
          <w:sz w:val="32"/>
          <w:szCs w:val="32"/>
        </w:rPr>
        <w:t>【课程信息】</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【主办单位】</w:t>
      </w:r>
    </w:p>
    <w:p w:rsidR="00AE2605" w:rsidRDefault="00A437F1" w:rsidP="009F32E3">
      <w:pPr>
        <w:snapToGrid w:val="0"/>
        <w:spacing w:beforeLines="50" w:before="156"/>
        <w:ind w:firstLineChars="250" w:firstLine="600"/>
        <w:outlineLvl w:val="0"/>
        <w:rPr>
          <w:rFonts w:ascii="微软雅黑" w:eastAsia="微软雅黑" w:hAnsi="微软雅黑" w:cs="Arial"/>
          <w:kern w:val="0"/>
          <w:sz w:val="24"/>
        </w:rPr>
      </w:pPr>
      <w:r>
        <w:rPr>
          <w:rFonts w:ascii="微软雅黑" w:eastAsia="微软雅黑" w:hAnsi="微软雅黑" w:cs="Arial" w:hint="eastAsia"/>
          <w:kern w:val="0"/>
          <w:sz w:val="24"/>
        </w:rPr>
        <w:t>中国服务贸易协会商业保理专业委员会</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【承办单位】</w:t>
      </w:r>
    </w:p>
    <w:p w:rsidR="00AE2605" w:rsidRDefault="00A437F1" w:rsidP="009F32E3">
      <w:pPr>
        <w:snapToGrid w:val="0"/>
        <w:spacing w:beforeLines="50" w:before="156"/>
        <w:ind w:firstLineChars="250" w:firstLine="600"/>
        <w:outlineLvl w:val="0"/>
        <w:rPr>
          <w:rFonts w:ascii="微软雅黑" w:eastAsia="微软雅黑" w:hAnsi="微软雅黑" w:cs="Arial"/>
          <w:kern w:val="0"/>
          <w:sz w:val="24"/>
        </w:rPr>
      </w:pPr>
      <w:r>
        <w:rPr>
          <w:rFonts w:ascii="微软雅黑" w:eastAsia="微软雅黑" w:hAnsi="微软雅黑" w:cs="Arial" w:hint="eastAsia"/>
          <w:kern w:val="0"/>
          <w:sz w:val="24"/>
        </w:rPr>
        <w:t>北京中金济国咨询有限公司</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【参加对象】</w:t>
      </w:r>
    </w:p>
    <w:p w:rsidR="00AE2605" w:rsidRDefault="00A437F1" w:rsidP="009F32E3">
      <w:pPr>
        <w:snapToGrid w:val="0"/>
        <w:spacing w:beforeLines="50" w:before="156"/>
        <w:ind w:firstLineChars="200" w:firstLine="480"/>
        <w:outlineLvl w:val="0"/>
        <w:rPr>
          <w:rFonts w:ascii="微软雅黑" w:eastAsia="微软雅黑" w:hAnsi="微软雅黑" w:cs="Arial"/>
          <w:kern w:val="0"/>
          <w:sz w:val="24"/>
        </w:rPr>
      </w:pPr>
      <w:r>
        <w:rPr>
          <w:rFonts w:ascii="微软雅黑" w:eastAsia="微软雅黑" w:hAnsi="微软雅黑" w:cs="Arial" w:hint="eastAsia"/>
          <w:kern w:val="0"/>
          <w:sz w:val="24"/>
        </w:rPr>
        <w:lastRenderedPageBreak/>
        <w:t>本期课程主要面向商业保理行业从业人员，同时欢迎金融与类金融机构</w:t>
      </w:r>
      <w:r w:rsidR="004A1666">
        <w:rPr>
          <w:rFonts w:ascii="微软雅黑" w:eastAsia="微软雅黑" w:hAnsi="微软雅黑" w:cs="Arial" w:hint="eastAsia"/>
          <w:kern w:val="0"/>
          <w:sz w:val="24"/>
        </w:rPr>
        <w:t>、</w:t>
      </w:r>
      <w:r>
        <w:rPr>
          <w:rFonts w:ascii="微软雅黑" w:eastAsia="微软雅黑" w:hAnsi="微软雅黑" w:cs="Arial" w:hint="eastAsia"/>
          <w:kern w:val="0"/>
          <w:sz w:val="24"/>
        </w:rPr>
        <w:t>核心企业及融资企业等相关机构人员参加。</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【课程时间】</w:t>
      </w:r>
    </w:p>
    <w:p w:rsidR="00AE2605" w:rsidRDefault="00A437F1" w:rsidP="009F32E3">
      <w:pPr>
        <w:snapToGrid w:val="0"/>
        <w:spacing w:beforeLines="50" w:before="156"/>
        <w:ind w:firstLineChars="200" w:firstLine="480"/>
        <w:outlineLvl w:val="0"/>
        <w:rPr>
          <w:rFonts w:ascii="微软雅黑" w:eastAsia="微软雅黑" w:hAnsi="微软雅黑" w:cs="Arial"/>
          <w:kern w:val="0"/>
          <w:sz w:val="24"/>
        </w:rPr>
      </w:pPr>
      <w:r>
        <w:rPr>
          <w:rFonts w:ascii="微软雅黑" w:eastAsia="微软雅黑" w:hAnsi="微软雅黑" w:cs="Arial" w:hint="eastAsia"/>
          <w:kern w:val="0"/>
          <w:sz w:val="24"/>
        </w:rPr>
        <w:t>报名后学习1天线上课程，线下集中培训1.5天课程加</w:t>
      </w:r>
      <w:r w:rsidR="00273163">
        <w:rPr>
          <w:rFonts w:ascii="微软雅黑" w:eastAsia="微软雅黑" w:hAnsi="微软雅黑" w:cs="Arial" w:hint="eastAsia"/>
          <w:kern w:val="0"/>
          <w:sz w:val="24"/>
        </w:rPr>
        <w:t>80分钟</w:t>
      </w:r>
      <w:r>
        <w:rPr>
          <w:rFonts w:ascii="微软雅黑" w:eastAsia="微软雅黑" w:hAnsi="微软雅黑" w:cs="Arial" w:hint="eastAsia"/>
          <w:kern w:val="0"/>
          <w:sz w:val="24"/>
        </w:rPr>
        <w:t>考试。</w:t>
      </w:r>
    </w:p>
    <w:p w:rsidR="00AE2605" w:rsidRDefault="00A437F1" w:rsidP="009F32E3">
      <w:pPr>
        <w:snapToGrid w:val="0"/>
        <w:spacing w:beforeLines="50" w:before="156"/>
        <w:ind w:firstLineChars="200" w:firstLine="480"/>
        <w:outlineLvl w:val="0"/>
        <w:rPr>
          <w:rFonts w:ascii="微软雅黑" w:eastAsia="微软雅黑" w:hAnsi="微软雅黑" w:cs="Arial"/>
          <w:kern w:val="0"/>
          <w:sz w:val="24"/>
        </w:rPr>
      </w:pPr>
      <w:r>
        <w:rPr>
          <w:rFonts w:ascii="微软雅黑" w:eastAsia="微软雅黑" w:hAnsi="微软雅黑" w:cs="Arial" w:hint="eastAsia"/>
          <w:kern w:val="0"/>
          <w:sz w:val="24"/>
        </w:rPr>
        <w:t>报名后即可开始线上学习，线下集中培训和考试将于</w:t>
      </w:r>
      <w:r w:rsidR="00121426">
        <w:rPr>
          <w:rFonts w:ascii="微软雅黑" w:eastAsia="微软雅黑" w:hAnsi="微软雅黑" w:cs="Arial" w:hint="eastAsia"/>
          <w:kern w:val="0"/>
          <w:sz w:val="24"/>
        </w:rPr>
        <w:t>1</w:t>
      </w:r>
      <w:r w:rsidR="004A1666">
        <w:rPr>
          <w:rFonts w:ascii="微软雅黑" w:eastAsia="微软雅黑" w:hAnsi="微软雅黑" w:cs="Arial" w:hint="eastAsia"/>
          <w:kern w:val="0"/>
          <w:sz w:val="24"/>
        </w:rPr>
        <w:t>2</w:t>
      </w:r>
      <w:r>
        <w:rPr>
          <w:rFonts w:ascii="微软雅黑" w:eastAsia="微软雅黑" w:hAnsi="微软雅黑" w:cs="Arial" w:hint="eastAsia"/>
          <w:kern w:val="0"/>
          <w:sz w:val="24"/>
        </w:rPr>
        <w:t>月1</w:t>
      </w:r>
      <w:r w:rsidR="004A1666">
        <w:rPr>
          <w:rFonts w:ascii="微软雅黑" w:eastAsia="微软雅黑" w:hAnsi="微软雅黑" w:cs="Arial" w:hint="eastAsia"/>
          <w:kern w:val="0"/>
          <w:sz w:val="24"/>
        </w:rPr>
        <w:t>9</w:t>
      </w:r>
      <w:r>
        <w:rPr>
          <w:rFonts w:ascii="微软雅黑" w:eastAsia="微软雅黑" w:hAnsi="微软雅黑" w:cs="Arial" w:hint="eastAsia"/>
          <w:kern w:val="0"/>
          <w:sz w:val="24"/>
        </w:rPr>
        <w:t>日、</w:t>
      </w:r>
      <w:r w:rsidR="004A1666">
        <w:rPr>
          <w:rFonts w:ascii="微软雅黑" w:eastAsia="微软雅黑" w:hAnsi="微软雅黑" w:cs="Arial" w:hint="eastAsia"/>
          <w:kern w:val="0"/>
          <w:sz w:val="24"/>
        </w:rPr>
        <w:t>20</w:t>
      </w:r>
      <w:r w:rsidR="00121426">
        <w:rPr>
          <w:rFonts w:ascii="微软雅黑" w:eastAsia="微软雅黑" w:hAnsi="微软雅黑" w:cs="Arial" w:hint="eastAsia"/>
          <w:kern w:val="0"/>
          <w:sz w:val="24"/>
        </w:rPr>
        <w:t>日在北京</w:t>
      </w:r>
      <w:r>
        <w:rPr>
          <w:rFonts w:ascii="微软雅黑" w:eastAsia="微软雅黑" w:hAnsi="微软雅黑" w:cs="Arial" w:hint="eastAsia"/>
          <w:kern w:val="0"/>
          <w:sz w:val="24"/>
        </w:rPr>
        <w:t>举办，培训名额有限，请尽快报名。</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【授课方式】</w:t>
      </w:r>
    </w:p>
    <w:p w:rsidR="00AE2605" w:rsidRDefault="00A437F1" w:rsidP="009F32E3">
      <w:pPr>
        <w:snapToGrid w:val="0"/>
        <w:spacing w:beforeLines="50" w:before="156"/>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线上课程+线</w:t>
      </w:r>
      <w:r>
        <w:rPr>
          <w:rFonts w:ascii="微软雅黑" w:eastAsia="微软雅黑" w:hAnsi="微软雅黑" w:hint="eastAsia"/>
          <w:sz w:val="24"/>
        </w:rPr>
        <w:t>下公开课形式，包含</w:t>
      </w:r>
      <w:r>
        <w:rPr>
          <w:rFonts w:ascii="微软雅黑" w:eastAsia="微软雅黑" w:hAnsi="微软雅黑" w:cs="Arial" w:hint="eastAsia"/>
          <w:kern w:val="0"/>
          <w:sz w:val="24"/>
        </w:rPr>
        <w:t>理论讲解</w:t>
      </w:r>
      <w:r>
        <w:rPr>
          <w:rFonts w:ascii="微软雅黑" w:eastAsia="微软雅黑" w:hAnsi="微软雅黑" w:cs="Arial"/>
          <w:kern w:val="0"/>
          <w:sz w:val="24"/>
        </w:rPr>
        <w:t>、</w:t>
      </w:r>
      <w:r>
        <w:rPr>
          <w:rFonts w:ascii="微软雅黑" w:eastAsia="微软雅黑" w:hAnsi="微软雅黑" w:cs="Arial" w:hint="eastAsia"/>
          <w:kern w:val="0"/>
          <w:sz w:val="24"/>
        </w:rPr>
        <w:t>案例分析、现场实</w:t>
      </w:r>
      <w:proofErr w:type="gramStart"/>
      <w:r>
        <w:rPr>
          <w:rFonts w:ascii="微软雅黑" w:eastAsia="微软雅黑" w:hAnsi="微软雅黑" w:cs="Arial" w:hint="eastAsia"/>
          <w:kern w:val="0"/>
          <w:sz w:val="24"/>
        </w:rPr>
        <w:t>操演练等模块</w:t>
      </w:r>
      <w:proofErr w:type="gramEnd"/>
      <w:r>
        <w:rPr>
          <w:rFonts w:ascii="微软雅黑" w:eastAsia="微软雅黑" w:hAnsi="微软雅黑" w:cs="Arial" w:hint="eastAsia"/>
          <w:kern w:val="0"/>
          <w:sz w:val="24"/>
        </w:rPr>
        <w:t>内容</w:t>
      </w:r>
      <w:r>
        <w:rPr>
          <w:rFonts w:ascii="微软雅黑" w:eastAsia="微软雅黑" w:hAnsi="微软雅黑" w:hint="eastAsia"/>
          <w:sz w:val="24"/>
        </w:rPr>
        <w:t>。</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【课程证书】</w:t>
      </w:r>
    </w:p>
    <w:p w:rsidR="00AE2605" w:rsidRDefault="00A437F1" w:rsidP="009F32E3">
      <w:pPr>
        <w:snapToGrid w:val="0"/>
        <w:spacing w:beforeLines="50" w:before="156"/>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完成线上课程、线下课程学习后，于线下课程结束当天进行保理行业业务水平考试，考试时间为</w:t>
      </w:r>
      <w:r w:rsidR="004A1666">
        <w:rPr>
          <w:rFonts w:ascii="微软雅黑" w:eastAsia="微软雅黑" w:hAnsi="微软雅黑" w:cs="Arial" w:hint="eastAsia"/>
          <w:kern w:val="0"/>
          <w:sz w:val="24"/>
        </w:rPr>
        <w:t>8</w:t>
      </w:r>
      <w:r>
        <w:rPr>
          <w:rFonts w:ascii="微软雅黑" w:eastAsia="微软雅黑" w:hAnsi="微软雅黑" w:cs="Arial" w:hint="eastAsia"/>
          <w:kern w:val="0"/>
          <w:sz w:val="24"/>
        </w:rPr>
        <w:t>0分钟。考试</w:t>
      </w:r>
      <w:r>
        <w:rPr>
          <w:rFonts w:ascii="微软雅黑" w:eastAsia="微软雅黑" w:hAnsi="微软雅黑" w:cs="Arial"/>
          <w:kern w:val="0"/>
          <w:sz w:val="24"/>
        </w:rPr>
        <w:t>通过</w:t>
      </w:r>
      <w:r>
        <w:rPr>
          <w:rFonts w:ascii="微软雅黑" w:eastAsia="微软雅黑" w:hAnsi="微软雅黑" w:cs="Arial" w:hint="eastAsia"/>
          <w:kern w:val="0"/>
          <w:sz w:val="24"/>
        </w:rPr>
        <w:t>者将获得由中国服务贸易协会商业保理专业委员会颁发并备案的保理行业业务水平证书</w:t>
      </w:r>
      <w:r>
        <w:rPr>
          <w:rFonts w:ascii="微软雅黑" w:eastAsia="微软雅黑" w:hAnsi="微软雅黑" w:cs="Arial"/>
          <w:kern w:val="0"/>
          <w:sz w:val="24"/>
        </w:rPr>
        <w:t>。</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【课程费用】</w:t>
      </w:r>
    </w:p>
    <w:p w:rsidR="00AE2605" w:rsidRDefault="00A437F1" w:rsidP="009F32E3">
      <w:pPr>
        <w:snapToGrid w:val="0"/>
        <w:spacing w:beforeLines="50" w:before="156"/>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5200元/人（商业保理专委会会员单位可享受4200元/人的优惠价格）。培训费用包括午餐费（2天）、培训费、教材资料费、场地费、考试费；交通及住宿费自理。</w:t>
      </w:r>
    </w:p>
    <w:p w:rsidR="00AE2605" w:rsidRDefault="00A437F1" w:rsidP="009F32E3">
      <w:pPr>
        <w:snapToGrid w:val="0"/>
        <w:spacing w:beforeLines="50" w:before="156"/>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本期报名学员将获赠《商业保理基础教程教材》1本，数量有限，送完为止。</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【账户信息】</w:t>
      </w:r>
    </w:p>
    <w:p w:rsidR="00AE2605" w:rsidRDefault="00A437F1" w:rsidP="009F32E3">
      <w:pPr>
        <w:snapToGrid w:val="0"/>
        <w:spacing w:beforeLines="50" w:before="156"/>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开户银行：招商银行股份有限公司北京长安街支行</w:t>
      </w:r>
    </w:p>
    <w:p w:rsidR="00AE2605" w:rsidRDefault="00A437F1" w:rsidP="009F32E3">
      <w:pPr>
        <w:snapToGrid w:val="0"/>
        <w:spacing w:beforeLines="50" w:before="156"/>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银行帐号：110912971110101</w:t>
      </w:r>
    </w:p>
    <w:p w:rsidR="00AE2605" w:rsidRDefault="00A437F1" w:rsidP="009F32E3">
      <w:pPr>
        <w:snapToGrid w:val="0"/>
        <w:spacing w:beforeLines="50" w:before="156"/>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户名：北京中金济国咨询有限公司</w:t>
      </w:r>
    </w:p>
    <w:p w:rsidR="00AE2605" w:rsidRDefault="00A437F1" w:rsidP="009F32E3">
      <w:pPr>
        <w:widowControl/>
        <w:shd w:val="clear" w:color="auto" w:fill="A70E13"/>
        <w:snapToGrid w:val="0"/>
        <w:spacing w:beforeLines="100" w:before="312"/>
        <w:jc w:val="left"/>
        <w:rPr>
          <w:rFonts w:ascii="微软雅黑" w:eastAsia="微软雅黑" w:hAnsi="微软雅黑" w:cs="Arial"/>
          <w:color w:val="FFFFFF"/>
          <w:kern w:val="0"/>
          <w:sz w:val="32"/>
          <w:szCs w:val="32"/>
        </w:rPr>
      </w:pPr>
      <w:r>
        <w:rPr>
          <w:rFonts w:ascii="微软雅黑" w:eastAsia="微软雅黑" w:hAnsi="微软雅黑" w:cs="Arial" w:hint="eastAsia"/>
          <w:color w:val="FFFFFF"/>
          <w:kern w:val="0"/>
          <w:sz w:val="32"/>
          <w:szCs w:val="32"/>
        </w:rPr>
        <w:t>【申请信息】</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【招生程序】</w:t>
      </w:r>
    </w:p>
    <w:p w:rsidR="00AE2605" w:rsidRDefault="00A437F1" w:rsidP="009F32E3">
      <w:pPr>
        <w:snapToGrid w:val="0"/>
        <w:spacing w:beforeLines="50" w:before="156"/>
        <w:ind w:leftChars="200" w:left="1380" w:hangingChars="400" w:hanging="960"/>
        <w:rPr>
          <w:rFonts w:ascii="黑体" w:eastAsia="黑体" w:hAnsi="黑体" w:cs="Arial"/>
          <w:b/>
          <w:kern w:val="0"/>
          <w:sz w:val="44"/>
          <w:szCs w:val="44"/>
        </w:rPr>
      </w:pPr>
      <w:r>
        <w:rPr>
          <w:rFonts w:ascii="微软雅黑" w:eastAsia="微软雅黑" w:hAnsi="微软雅黑" w:cs="Arial" w:hint="eastAsia"/>
          <w:kern w:val="0"/>
          <w:sz w:val="24"/>
        </w:rPr>
        <w:t>有意报名的学员可提交学习申请表，由课程委员会择优录取。</w:t>
      </w:r>
    </w:p>
    <w:p w:rsidR="00AE2605" w:rsidRDefault="00A437F1" w:rsidP="009F32E3">
      <w:pPr>
        <w:snapToGrid w:val="0"/>
        <w:spacing w:beforeLines="50" w:before="156"/>
        <w:rPr>
          <w:rFonts w:ascii="微软雅黑" w:eastAsia="微软雅黑" w:hAnsi="微软雅黑" w:cs="Arial"/>
          <w:b/>
          <w:kern w:val="0"/>
          <w:sz w:val="24"/>
        </w:rPr>
      </w:pPr>
      <w:r>
        <w:rPr>
          <w:rFonts w:ascii="微软雅黑" w:eastAsia="微软雅黑" w:hAnsi="微软雅黑" w:cs="Arial" w:hint="eastAsia"/>
          <w:b/>
          <w:kern w:val="0"/>
          <w:sz w:val="24"/>
        </w:rPr>
        <w:t>【联系方式】</w:t>
      </w:r>
    </w:p>
    <w:p w:rsidR="009F32E3" w:rsidRDefault="009F32E3" w:rsidP="009F32E3">
      <w:pPr>
        <w:snapToGrid w:val="0"/>
        <w:spacing w:beforeLines="50" w:before="156"/>
        <w:rPr>
          <w:rFonts w:ascii="微软雅黑" w:eastAsia="微软雅黑" w:hAnsi="微软雅黑" w:cs="Arial" w:hint="eastAsia"/>
          <w:kern w:val="0"/>
          <w:sz w:val="24"/>
        </w:rPr>
      </w:pPr>
    </w:p>
    <w:p w:rsidR="00AE2605" w:rsidRDefault="00A437F1" w:rsidP="009F32E3">
      <w:pPr>
        <w:snapToGrid w:val="0"/>
        <w:spacing w:beforeLines="50" w:before="156"/>
        <w:rPr>
          <w:rFonts w:ascii="微软雅黑" w:eastAsia="微软雅黑" w:hAnsi="微软雅黑" w:cs="Arial"/>
          <w:kern w:val="0"/>
          <w:sz w:val="24"/>
        </w:rPr>
      </w:pPr>
      <w:bookmarkStart w:id="0" w:name="_GoBack"/>
      <w:bookmarkEnd w:id="0"/>
      <w:r>
        <w:rPr>
          <w:rFonts w:ascii="微软雅黑" w:eastAsia="微软雅黑" w:hAnsi="微软雅黑" w:cs="Arial" w:hint="eastAsia"/>
          <w:kern w:val="0"/>
          <w:sz w:val="24"/>
        </w:rPr>
        <w:lastRenderedPageBreak/>
        <w:t>【商业保理专委会秘书处】</w:t>
      </w:r>
    </w:p>
    <w:p w:rsidR="00AE2605" w:rsidRDefault="00A437F1" w:rsidP="009F32E3">
      <w:pPr>
        <w:tabs>
          <w:tab w:val="left" w:pos="8625"/>
        </w:tabs>
        <w:snapToGrid w:val="0"/>
        <w:spacing w:beforeLines="50" w:before="156"/>
        <w:ind w:left="1560" w:hangingChars="650" w:hanging="1560"/>
        <w:rPr>
          <w:rFonts w:ascii="微软雅黑" w:eastAsia="微软雅黑" w:hAnsi="微软雅黑" w:cs="Arial"/>
          <w:kern w:val="0"/>
          <w:sz w:val="24"/>
        </w:rPr>
      </w:pPr>
      <w:r>
        <w:rPr>
          <w:rFonts w:ascii="微软雅黑" w:eastAsia="微软雅黑" w:hAnsi="微软雅黑" w:cs="Arial" w:hint="eastAsia"/>
          <w:kern w:val="0"/>
          <w:sz w:val="24"/>
        </w:rPr>
        <w:t>电话：010-64515363/64515241            邮箱：cfec@cfec.org.cn</w:t>
      </w:r>
      <w:r>
        <w:rPr>
          <w:rFonts w:ascii="微软雅黑" w:eastAsia="微软雅黑" w:hAnsi="微软雅黑" w:cs="Arial" w:hint="eastAsia"/>
          <w:kern w:val="0"/>
          <w:sz w:val="24"/>
        </w:rPr>
        <w:tab/>
      </w:r>
    </w:p>
    <w:p w:rsidR="00AE2605" w:rsidRDefault="00A437F1" w:rsidP="009F32E3">
      <w:pPr>
        <w:tabs>
          <w:tab w:val="left" w:pos="8625"/>
        </w:tabs>
        <w:snapToGrid w:val="0"/>
        <w:spacing w:beforeLines="50" w:before="156"/>
        <w:ind w:left="1560" w:hangingChars="650" w:hanging="1560"/>
        <w:rPr>
          <w:rFonts w:ascii="微软雅黑" w:eastAsia="微软雅黑" w:hAnsi="微软雅黑" w:cs="Arial"/>
          <w:kern w:val="0"/>
          <w:sz w:val="24"/>
        </w:rPr>
      </w:pPr>
      <w:r>
        <w:rPr>
          <w:rFonts w:ascii="微软雅黑" w:eastAsia="微软雅黑" w:hAnsi="微软雅黑" w:cs="Arial" w:hint="eastAsia"/>
          <w:kern w:val="0"/>
          <w:sz w:val="24"/>
        </w:rPr>
        <w:t>微信号：</w:t>
      </w:r>
      <w:proofErr w:type="spellStart"/>
      <w:proofErr w:type="gramStart"/>
      <w:r>
        <w:rPr>
          <w:rFonts w:ascii="微软雅黑" w:eastAsia="微软雅黑" w:hAnsi="微软雅黑" w:cs="Arial" w:hint="eastAsia"/>
          <w:kern w:val="0"/>
          <w:sz w:val="24"/>
        </w:rPr>
        <w:t>shangbaozhuanweihui</w:t>
      </w:r>
      <w:proofErr w:type="spellEnd"/>
      <w:proofErr w:type="gramEnd"/>
    </w:p>
    <w:p w:rsidR="00AE2605" w:rsidRDefault="00A437F1" w:rsidP="009F32E3">
      <w:pPr>
        <w:snapToGrid w:val="0"/>
        <w:spacing w:beforeLines="50" w:before="156"/>
        <w:ind w:left="1440" w:hangingChars="600" w:hanging="1440"/>
        <w:rPr>
          <w:rFonts w:ascii="微软雅黑" w:eastAsia="微软雅黑" w:hAnsi="微软雅黑" w:cs="Arial"/>
          <w:kern w:val="0"/>
          <w:sz w:val="24"/>
        </w:rPr>
      </w:pPr>
      <w:r>
        <w:rPr>
          <w:rFonts w:ascii="微软雅黑" w:eastAsia="微软雅黑" w:hAnsi="微软雅黑" w:cs="Arial" w:hint="eastAsia"/>
          <w:kern w:val="0"/>
          <w:sz w:val="24"/>
        </w:rPr>
        <w:t>地址：北京市东城区安定门外东后巷28号院商务部研究院3号楼304室</w:t>
      </w:r>
    </w:p>
    <w:p w:rsidR="00AE2605" w:rsidRPr="004A1666" w:rsidRDefault="00AE2605" w:rsidP="008721C9">
      <w:pPr>
        <w:tabs>
          <w:tab w:val="left" w:pos="8625"/>
        </w:tabs>
        <w:snapToGrid w:val="0"/>
        <w:spacing w:beforeLines="50" w:before="156"/>
        <w:ind w:left="1560" w:hangingChars="650" w:hanging="1560"/>
        <w:rPr>
          <w:rFonts w:ascii="微软雅黑" w:eastAsia="微软雅黑" w:hAnsi="微软雅黑" w:cs="Arial"/>
          <w:kern w:val="0"/>
          <w:sz w:val="24"/>
        </w:rPr>
      </w:pPr>
    </w:p>
    <w:sectPr w:rsidR="00AE2605" w:rsidRPr="004A1666" w:rsidSect="00AE2605">
      <w:headerReference w:type="default" r:id="rId10"/>
      <w:footerReference w:type="default" r:id="rId11"/>
      <w:type w:val="continuous"/>
      <w:pgSz w:w="11906" w:h="16838"/>
      <w:pgMar w:top="1440" w:right="1080" w:bottom="1440" w:left="1080" w:header="624" w:footer="79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27" w:rsidRDefault="003C2627" w:rsidP="00AE2605">
      <w:r>
        <w:separator/>
      </w:r>
    </w:p>
  </w:endnote>
  <w:endnote w:type="continuationSeparator" w:id="0">
    <w:p w:rsidR="003C2627" w:rsidRDefault="003C2627" w:rsidP="00AE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05" w:rsidRDefault="00082C21">
    <w:pPr>
      <w:pStyle w:val="a6"/>
      <w:jc w:val="center"/>
    </w:pPr>
    <w:r>
      <w:fldChar w:fldCharType="begin"/>
    </w:r>
    <w:r w:rsidR="00A437F1">
      <w:instrText xml:space="preserve"> PAGE   \* MERGEFORMAT </w:instrText>
    </w:r>
    <w:r>
      <w:fldChar w:fldCharType="separate"/>
    </w:r>
    <w:r w:rsidR="009F32E3" w:rsidRPr="009F32E3">
      <w:rPr>
        <w:noProof/>
        <w:lang w:val="zh-CN"/>
      </w:rPr>
      <w:t>1</w:t>
    </w:r>
    <w:r>
      <w:rPr>
        <w:lang w:val="zh-CN"/>
      </w:rPr>
      <w:fldChar w:fldCharType="end"/>
    </w:r>
  </w:p>
  <w:p w:rsidR="00AE2605" w:rsidRDefault="00AE2605">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27" w:rsidRDefault="003C2627" w:rsidP="00AE2605">
      <w:r>
        <w:separator/>
      </w:r>
    </w:p>
  </w:footnote>
  <w:footnote w:type="continuationSeparator" w:id="0">
    <w:p w:rsidR="003C2627" w:rsidRDefault="003C2627" w:rsidP="00AE2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05" w:rsidRDefault="00AE260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C591D"/>
    <w:multiLevelType w:val="multilevel"/>
    <w:tmpl w:val="386C591D"/>
    <w:lvl w:ilvl="0">
      <w:start w:val="1"/>
      <w:numFmt w:val="japaneseCounting"/>
      <w:lvlText w:val="%1、"/>
      <w:lvlJc w:val="left"/>
      <w:pPr>
        <w:ind w:left="1146"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
    <w:nsid w:val="6BE50025"/>
    <w:multiLevelType w:val="multilevel"/>
    <w:tmpl w:val="6BE50025"/>
    <w:lvl w:ilvl="0">
      <w:start w:val="1"/>
      <w:numFmt w:val="japaneseCounting"/>
      <w:lvlText w:val="%1、"/>
      <w:lvlJc w:val="left"/>
      <w:pPr>
        <w:ind w:left="1146"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4F"/>
    <w:rsid w:val="000021A4"/>
    <w:rsid w:val="00002F79"/>
    <w:rsid w:val="0000381C"/>
    <w:rsid w:val="00007CEF"/>
    <w:rsid w:val="00007DF9"/>
    <w:rsid w:val="0001070D"/>
    <w:rsid w:val="00013624"/>
    <w:rsid w:val="0001732F"/>
    <w:rsid w:val="00017BAC"/>
    <w:rsid w:val="00021CE0"/>
    <w:rsid w:val="00022A68"/>
    <w:rsid w:val="00023B91"/>
    <w:rsid w:val="00026343"/>
    <w:rsid w:val="00026BA5"/>
    <w:rsid w:val="00030619"/>
    <w:rsid w:val="00031F59"/>
    <w:rsid w:val="00034498"/>
    <w:rsid w:val="00035DDE"/>
    <w:rsid w:val="0003699C"/>
    <w:rsid w:val="0004216D"/>
    <w:rsid w:val="00043E81"/>
    <w:rsid w:val="000440E7"/>
    <w:rsid w:val="0004678B"/>
    <w:rsid w:val="000473CE"/>
    <w:rsid w:val="00050C8F"/>
    <w:rsid w:val="0005160D"/>
    <w:rsid w:val="00054D91"/>
    <w:rsid w:val="00054D94"/>
    <w:rsid w:val="0005551B"/>
    <w:rsid w:val="000565E4"/>
    <w:rsid w:val="00057011"/>
    <w:rsid w:val="00057B32"/>
    <w:rsid w:val="00057DDF"/>
    <w:rsid w:val="00061242"/>
    <w:rsid w:val="000618A4"/>
    <w:rsid w:val="00061A8A"/>
    <w:rsid w:val="00064A2C"/>
    <w:rsid w:val="00066457"/>
    <w:rsid w:val="0006648C"/>
    <w:rsid w:val="00067204"/>
    <w:rsid w:val="00067D6D"/>
    <w:rsid w:val="00072995"/>
    <w:rsid w:val="00077BF9"/>
    <w:rsid w:val="00080AF0"/>
    <w:rsid w:val="00080B54"/>
    <w:rsid w:val="0008113C"/>
    <w:rsid w:val="00082C21"/>
    <w:rsid w:val="00083428"/>
    <w:rsid w:val="0008526B"/>
    <w:rsid w:val="00086886"/>
    <w:rsid w:val="00086982"/>
    <w:rsid w:val="000873E5"/>
    <w:rsid w:val="000876A8"/>
    <w:rsid w:val="00090CC4"/>
    <w:rsid w:val="0009328D"/>
    <w:rsid w:val="000938CA"/>
    <w:rsid w:val="000A3014"/>
    <w:rsid w:val="000A4298"/>
    <w:rsid w:val="000A6739"/>
    <w:rsid w:val="000A764D"/>
    <w:rsid w:val="000A77C8"/>
    <w:rsid w:val="000B09C1"/>
    <w:rsid w:val="000B0BF1"/>
    <w:rsid w:val="000B4583"/>
    <w:rsid w:val="000B4968"/>
    <w:rsid w:val="000C078A"/>
    <w:rsid w:val="000C0B59"/>
    <w:rsid w:val="000C104F"/>
    <w:rsid w:val="000C3B5C"/>
    <w:rsid w:val="000C4696"/>
    <w:rsid w:val="000C4BEB"/>
    <w:rsid w:val="000C545D"/>
    <w:rsid w:val="000C63B2"/>
    <w:rsid w:val="000D405F"/>
    <w:rsid w:val="000D54AC"/>
    <w:rsid w:val="000D7C9C"/>
    <w:rsid w:val="000E1E9A"/>
    <w:rsid w:val="000E2FB4"/>
    <w:rsid w:val="000E4443"/>
    <w:rsid w:val="000E636A"/>
    <w:rsid w:val="000E75D4"/>
    <w:rsid w:val="000F076C"/>
    <w:rsid w:val="000F191E"/>
    <w:rsid w:val="000F1CDD"/>
    <w:rsid w:val="000F3ECE"/>
    <w:rsid w:val="000F4F22"/>
    <w:rsid w:val="000F6171"/>
    <w:rsid w:val="000F63AE"/>
    <w:rsid w:val="000F689D"/>
    <w:rsid w:val="000F74DC"/>
    <w:rsid w:val="000F76C8"/>
    <w:rsid w:val="00101CED"/>
    <w:rsid w:val="00104260"/>
    <w:rsid w:val="00110EFE"/>
    <w:rsid w:val="00111DA1"/>
    <w:rsid w:val="00111F19"/>
    <w:rsid w:val="00113D02"/>
    <w:rsid w:val="00113DB0"/>
    <w:rsid w:val="00115F74"/>
    <w:rsid w:val="0011619D"/>
    <w:rsid w:val="00116235"/>
    <w:rsid w:val="00116DE1"/>
    <w:rsid w:val="00117716"/>
    <w:rsid w:val="00120769"/>
    <w:rsid w:val="00121426"/>
    <w:rsid w:val="0012390A"/>
    <w:rsid w:val="00125A02"/>
    <w:rsid w:val="001274BF"/>
    <w:rsid w:val="00127BEB"/>
    <w:rsid w:val="001304D3"/>
    <w:rsid w:val="00132502"/>
    <w:rsid w:val="0013418B"/>
    <w:rsid w:val="001369FE"/>
    <w:rsid w:val="00137DA6"/>
    <w:rsid w:val="00140DFE"/>
    <w:rsid w:val="00140F73"/>
    <w:rsid w:val="00142238"/>
    <w:rsid w:val="00142D5A"/>
    <w:rsid w:val="001434B6"/>
    <w:rsid w:val="00146CBA"/>
    <w:rsid w:val="00152AD4"/>
    <w:rsid w:val="00152F2E"/>
    <w:rsid w:val="00157C2D"/>
    <w:rsid w:val="00163838"/>
    <w:rsid w:val="00164FA6"/>
    <w:rsid w:val="00165B01"/>
    <w:rsid w:val="001662AA"/>
    <w:rsid w:val="00170FDE"/>
    <w:rsid w:val="00172E8F"/>
    <w:rsid w:val="0017515C"/>
    <w:rsid w:val="001762F7"/>
    <w:rsid w:val="00180480"/>
    <w:rsid w:val="0018082D"/>
    <w:rsid w:val="00181581"/>
    <w:rsid w:val="00181951"/>
    <w:rsid w:val="00181971"/>
    <w:rsid w:val="00181CCE"/>
    <w:rsid w:val="001827AA"/>
    <w:rsid w:val="00182A11"/>
    <w:rsid w:val="001831A6"/>
    <w:rsid w:val="00183868"/>
    <w:rsid w:val="001867D8"/>
    <w:rsid w:val="00187AC7"/>
    <w:rsid w:val="00191E3A"/>
    <w:rsid w:val="00192F6A"/>
    <w:rsid w:val="00195BDC"/>
    <w:rsid w:val="001A1324"/>
    <w:rsid w:val="001A1AEC"/>
    <w:rsid w:val="001A38C4"/>
    <w:rsid w:val="001A57FB"/>
    <w:rsid w:val="001A7669"/>
    <w:rsid w:val="001B0B25"/>
    <w:rsid w:val="001B543F"/>
    <w:rsid w:val="001B65DA"/>
    <w:rsid w:val="001C41F9"/>
    <w:rsid w:val="001C4FE8"/>
    <w:rsid w:val="001C55DD"/>
    <w:rsid w:val="001D2C34"/>
    <w:rsid w:val="001D655D"/>
    <w:rsid w:val="001D73B9"/>
    <w:rsid w:val="001D7D0A"/>
    <w:rsid w:val="001E093E"/>
    <w:rsid w:val="001E1270"/>
    <w:rsid w:val="001E3574"/>
    <w:rsid w:val="001E778C"/>
    <w:rsid w:val="001F116B"/>
    <w:rsid w:val="001F1B7A"/>
    <w:rsid w:val="001F209D"/>
    <w:rsid w:val="001F364B"/>
    <w:rsid w:val="00200539"/>
    <w:rsid w:val="00203639"/>
    <w:rsid w:val="00204D71"/>
    <w:rsid w:val="00204DE3"/>
    <w:rsid w:val="00205ADE"/>
    <w:rsid w:val="0020687E"/>
    <w:rsid w:val="0020771F"/>
    <w:rsid w:val="00210317"/>
    <w:rsid w:val="002111B3"/>
    <w:rsid w:val="002117DE"/>
    <w:rsid w:val="00211A26"/>
    <w:rsid w:val="00213A26"/>
    <w:rsid w:val="00213C9A"/>
    <w:rsid w:val="002141AC"/>
    <w:rsid w:val="002169CB"/>
    <w:rsid w:val="0022118D"/>
    <w:rsid w:val="00223393"/>
    <w:rsid w:val="00223682"/>
    <w:rsid w:val="00223C80"/>
    <w:rsid w:val="0022448B"/>
    <w:rsid w:val="0022590F"/>
    <w:rsid w:val="00230FF6"/>
    <w:rsid w:val="00231634"/>
    <w:rsid w:val="0023284C"/>
    <w:rsid w:val="00233DDD"/>
    <w:rsid w:val="002343BE"/>
    <w:rsid w:val="00236DE4"/>
    <w:rsid w:val="0023738B"/>
    <w:rsid w:val="002421C3"/>
    <w:rsid w:val="002427BC"/>
    <w:rsid w:val="00242ADB"/>
    <w:rsid w:val="002431E5"/>
    <w:rsid w:val="002435DF"/>
    <w:rsid w:val="002448F5"/>
    <w:rsid w:val="00244FED"/>
    <w:rsid w:val="00245F9F"/>
    <w:rsid w:val="002465A8"/>
    <w:rsid w:val="0025056C"/>
    <w:rsid w:val="00251357"/>
    <w:rsid w:val="0025354C"/>
    <w:rsid w:val="00253A95"/>
    <w:rsid w:val="00255BD8"/>
    <w:rsid w:val="002561AC"/>
    <w:rsid w:val="00256B61"/>
    <w:rsid w:val="00257BE1"/>
    <w:rsid w:val="002626A5"/>
    <w:rsid w:val="00262884"/>
    <w:rsid w:val="00262A56"/>
    <w:rsid w:val="002633BD"/>
    <w:rsid w:val="00266C66"/>
    <w:rsid w:val="00267C8A"/>
    <w:rsid w:val="00270348"/>
    <w:rsid w:val="00271815"/>
    <w:rsid w:val="002727B6"/>
    <w:rsid w:val="00273163"/>
    <w:rsid w:val="00274F6E"/>
    <w:rsid w:val="00276B22"/>
    <w:rsid w:val="00276C22"/>
    <w:rsid w:val="00276E70"/>
    <w:rsid w:val="00276F21"/>
    <w:rsid w:val="002772A8"/>
    <w:rsid w:val="00277416"/>
    <w:rsid w:val="00277660"/>
    <w:rsid w:val="00277F88"/>
    <w:rsid w:val="002820F5"/>
    <w:rsid w:val="00283659"/>
    <w:rsid w:val="00283E46"/>
    <w:rsid w:val="00284A32"/>
    <w:rsid w:val="0028632B"/>
    <w:rsid w:val="002872C4"/>
    <w:rsid w:val="00290575"/>
    <w:rsid w:val="00290F02"/>
    <w:rsid w:val="002914F7"/>
    <w:rsid w:val="00292530"/>
    <w:rsid w:val="00294633"/>
    <w:rsid w:val="0029521D"/>
    <w:rsid w:val="00295F53"/>
    <w:rsid w:val="002964F4"/>
    <w:rsid w:val="00296B87"/>
    <w:rsid w:val="002A11FB"/>
    <w:rsid w:val="002A469F"/>
    <w:rsid w:val="002A4C26"/>
    <w:rsid w:val="002A4CF1"/>
    <w:rsid w:val="002A5446"/>
    <w:rsid w:val="002A67CA"/>
    <w:rsid w:val="002A7C32"/>
    <w:rsid w:val="002B0E05"/>
    <w:rsid w:val="002B1992"/>
    <w:rsid w:val="002B2099"/>
    <w:rsid w:val="002B2505"/>
    <w:rsid w:val="002B3226"/>
    <w:rsid w:val="002B3C24"/>
    <w:rsid w:val="002B3D47"/>
    <w:rsid w:val="002B439A"/>
    <w:rsid w:val="002B65F9"/>
    <w:rsid w:val="002B6E94"/>
    <w:rsid w:val="002C035B"/>
    <w:rsid w:val="002C11DA"/>
    <w:rsid w:val="002C147D"/>
    <w:rsid w:val="002C614C"/>
    <w:rsid w:val="002C6989"/>
    <w:rsid w:val="002D1E68"/>
    <w:rsid w:val="002D270D"/>
    <w:rsid w:val="002D2C13"/>
    <w:rsid w:val="002D2FAE"/>
    <w:rsid w:val="002D5FDF"/>
    <w:rsid w:val="002D632D"/>
    <w:rsid w:val="002D63E2"/>
    <w:rsid w:val="002D65C6"/>
    <w:rsid w:val="002D68A9"/>
    <w:rsid w:val="002D6E55"/>
    <w:rsid w:val="002D7879"/>
    <w:rsid w:val="002E0084"/>
    <w:rsid w:val="002E0406"/>
    <w:rsid w:val="002E0609"/>
    <w:rsid w:val="002E06F0"/>
    <w:rsid w:val="002E07D1"/>
    <w:rsid w:val="002E191C"/>
    <w:rsid w:val="002E1FB0"/>
    <w:rsid w:val="002E2337"/>
    <w:rsid w:val="002E5148"/>
    <w:rsid w:val="002E525B"/>
    <w:rsid w:val="002E60B8"/>
    <w:rsid w:val="002F03A3"/>
    <w:rsid w:val="002F1C04"/>
    <w:rsid w:val="002F1F66"/>
    <w:rsid w:val="002F4048"/>
    <w:rsid w:val="002F434A"/>
    <w:rsid w:val="002F6810"/>
    <w:rsid w:val="002F6C7B"/>
    <w:rsid w:val="0030012B"/>
    <w:rsid w:val="00300E6A"/>
    <w:rsid w:val="00301321"/>
    <w:rsid w:val="00302646"/>
    <w:rsid w:val="0030541C"/>
    <w:rsid w:val="0030551D"/>
    <w:rsid w:val="003105F8"/>
    <w:rsid w:val="00310F5A"/>
    <w:rsid w:val="003128D4"/>
    <w:rsid w:val="00314F20"/>
    <w:rsid w:val="00315589"/>
    <w:rsid w:val="00315928"/>
    <w:rsid w:val="00316843"/>
    <w:rsid w:val="003226C0"/>
    <w:rsid w:val="003250EB"/>
    <w:rsid w:val="00327EAB"/>
    <w:rsid w:val="00331AE5"/>
    <w:rsid w:val="00331F8B"/>
    <w:rsid w:val="00333434"/>
    <w:rsid w:val="0033708F"/>
    <w:rsid w:val="003401E2"/>
    <w:rsid w:val="00340289"/>
    <w:rsid w:val="00342813"/>
    <w:rsid w:val="00344676"/>
    <w:rsid w:val="00345B24"/>
    <w:rsid w:val="003471E8"/>
    <w:rsid w:val="00347C39"/>
    <w:rsid w:val="00347C4F"/>
    <w:rsid w:val="0035267E"/>
    <w:rsid w:val="00352AEC"/>
    <w:rsid w:val="00354DAC"/>
    <w:rsid w:val="00354E63"/>
    <w:rsid w:val="00361D2D"/>
    <w:rsid w:val="003635E2"/>
    <w:rsid w:val="00364368"/>
    <w:rsid w:val="00365E85"/>
    <w:rsid w:val="003675B1"/>
    <w:rsid w:val="00371F0A"/>
    <w:rsid w:val="00372417"/>
    <w:rsid w:val="00372D73"/>
    <w:rsid w:val="0037423A"/>
    <w:rsid w:val="0037767F"/>
    <w:rsid w:val="00381F3C"/>
    <w:rsid w:val="0038680F"/>
    <w:rsid w:val="00391722"/>
    <w:rsid w:val="003934CD"/>
    <w:rsid w:val="00393E93"/>
    <w:rsid w:val="0039557D"/>
    <w:rsid w:val="003956CF"/>
    <w:rsid w:val="00395841"/>
    <w:rsid w:val="00396AC1"/>
    <w:rsid w:val="00397822"/>
    <w:rsid w:val="003A0071"/>
    <w:rsid w:val="003A1172"/>
    <w:rsid w:val="003A40AF"/>
    <w:rsid w:val="003B5AB0"/>
    <w:rsid w:val="003B6E1C"/>
    <w:rsid w:val="003C0749"/>
    <w:rsid w:val="003C1644"/>
    <w:rsid w:val="003C2627"/>
    <w:rsid w:val="003C27DD"/>
    <w:rsid w:val="003C4669"/>
    <w:rsid w:val="003C5F92"/>
    <w:rsid w:val="003D0AB1"/>
    <w:rsid w:val="003D2599"/>
    <w:rsid w:val="003D2956"/>
    <w:rsid w:val="003D36A0"/>
    <w:rsid w:val="003D36EC"/>
    <w:rsid w:val="003D412D"/>
    <w:rsid w:val="003D53F7"/>
    <w:rsid w:val="003D74BF"/>
    <w:rsid w:val="003E3605"/>
    <w:rsid w:val="003E4004"/>
    <w:rsid w:val="003E4701"/>
    <w:rsid w:val="003E73C7"/>
    <w:rsid w:val="003F401A"/>
    <w:rsid w:val="00402E9F"/>
    <w:rsid w:val="00406575"/>
    <w:rsid w:val="004074B9"/>
    <w:rsid w:val="00411997"/>
    <w:rsid w:val="004135B9"/>
    <w:rsid w:val="0041588C"/>
    <w:rsid w:val="00415E4F"/>
    <w:rsid w:val="004179CF"/>
    <w:rsid w:val="00420E6C"/>
    <w:rsid w:val="00422733"/>
    <w:rsid w:val="00425367"/>
    <w:rsid w:val="00426B09"/>
    <w:rsid w:val="004302F0"/>
    <w:rsid w:val="00430409"/>
    <w:rsid w:val="00431BDE"/>
    <w:rsid w:val="00435E85"/>
    <w:rsid w:val="0043763C"/>
    <w:rsid w:val="004403F6"/>
    <w:rsid w:val="004414BB"/>
    <w:rsid w:val="0044152C"/>
    <w:rsid w:val="00447660"/>
    <w:rsid w:val="00450CCD"/>
    <w:rsid w:val="004570E1"/>
    <w:rsid w:val="004576AF"/>
    <w:rsid w:val="00457913"/>
    <w:rsid w:val="00457AB1"/>
    <w:rsid w:val="00457FB5"/>
    <w:rsid w:val="00462569"/>
    <w:rsid w:val="00464C2B"/>
    <w:rsid w:val="00465083"/>
    <w:rsid w:val="00466214"/>
    <w:rsid w:val="00466B0B"/>
    <w:rsid w:val="00471FF6"/>
    <w:rsid w:val="004742D7"/>
    <w:rsid w:val="0047454A"/>
    <w:rsid w:val="00475075"/>
    <w:rsid w:val="004756CF"/>
    <w:rsid w:val="00480D87"/>
    <w:rsid w:val="00482B18"/>
    <w:rsid w:val="00485B81"/>
    <w:rsid w:val="00486B9E"/>
    <w:rsid w:val="00490202"/>
    <w:rsid w:val="00490C82"/>
    <w:rsid w:val="004917F0"/>
    <w:rsid w:val="004939E6"/>
    <w:rsid w:val="0049434C"/>
    <w:rsid w:val="004A0D71"/>
    <w:rsid w:val="004A1666"/>
    <w:rsid w:val="004A5175"/>
    <w:rsid w:val="004A5CD7"/>
    <w:rsid w:val="004A71C2"/>
    <w:rsid w:val="004B119E"/>
    <w:rsid w:val="004B189C"/>
    <w:rsid w:val="004B6C24"/>
    <w:rsid w:val="004C110E"/>
    <w:rsid w:val="004C1CF1"/>
    <w:rsid w:val="004C3C73"/>
    <w:rsid w:val="004C3D59"/>
    <w:rsid w:val="004C5B7B"/>
    <w:rsid w:val="004C6C19"/>
    <w:rsid w:val="004D320E"/>
    <w:rsid w:val="004D4546"/>
    <w:rsid w:val="004D4CE2"/>
    <w:rsid w:val="004D6113"/>
    <w:rsid w:val="004D764A"/>
    <w:rsid w:val="004D7F4A"/>
    <w:rsid w:val="004E09C7"/>
    <w:rsid w:val="004E1491"/>
    <w:rsid w:val="004E2623"/>
    <w:rsid w:val="004E4BA2"/>
    <w:rsid w:val="004E6338"/>
    <w:rsid w:val="004F2648"/>
    <w:rsid w:val="004F328A"/>
    <w:rsid w:val="004F4C35"/>
    <w:rsid w:val="004F5A72"/>
    <w:rsid w:val="004F66FF"/>
    <w:rsid w:val="004F6AD1"/>
    <w:rsid w:val="00501335"/>
    <w:rsid w:val="00503D38"/>
    <w:rsid w:val="0050403E"/>
    <w:rsid w:val="005049F6"/>
    <w:rsid w:val="00504F17"/>
    <w:rsid w:val="005050DD"/>
    <w:rsid w:val="00505D86"/>
    <w:rsid w:val="0050621E"/>
    <w:rsid w:val="00511895"/>
    <w:rsid w:val="00512B45"/>
    <w:rsid w:val="00514363"/>
    <w:rsid w:val="00514CDD"/>
    <w:rsid w:val="00514FCF"/>
    <w:rsid w:val="005160B2"/>
    <w:rsid w:val="0052126E"/>
    <w:rsid w:val="0052189B"/>
    <w:rsid w:val="00521EE1"/>
    <w:rsid w:val="00522738"/>
    <w:rsid w:val="00522D0F"/>
    <w:rsid w:val="005244D0"/>
    <w:rsid w:val="00525DF6"/>
    <w:rsid w:val="00525FE5"/>
    <w:rsid w:val="00530DB5"/>
    <w:rsid w:val="00532A5E"/>
    <w:rsid w:val="00532DFB"/>
    <w:rsid w:val="0053465E"/>
    <w:rsid w:val="0053485D"/>
    <w:rsid w:val="0053726E"/>
    <w:rsid w:val="005418DC"/>
    <w:rsid w:val="005429DC"/>
    <w:rsid w:val="00542F65"/>
    <w:rsid w:val="00547A40"/>
    <w:rsid w:val="00547CEB"/>
    <w:rsid w:val="005508F8"/>
    <w:rsid w:val="00552A18"/>
    <w:rsid w:val="00555B05"/>
    <w:rsid w:val="005566F0"/>
    <w:rsid w:val="005609B3"/>
    <w:rsid w:val="00560EB0"/>
    <w:rsid w:val="00562590"/>
    <w:rsid w:val="00562E76"/>
    <w:rsid w:val="005634E8"/>
    <w:rsid w:val="00565431"/>
    <w:rsid w:val="00565A7A"/>
    <w:rsid w:val="00565A9F"/>
    <w:rsid w:val="00567288"/>
    <w:rsid w:val="005736DA"/>
    <w:rsid w:val="00574172"/>
    <w:rsid w:val="00574614"/>
    <w:rsid w:val="00574816"/>
    <w:rsid w:val="00575940"/>
    <w:rsid w:val="00581F59"/>
    <w:rsid w:val="00582BE6"/>
    <w:rsid w:val="00584830"/>
    <w:rsid w:val="0058576E"/>
    <w:rsid w:val="0058609F"/>
    <w:rsid w:val="00586D5F"/>
    <w:rsid w:val="00592A9B"/>
    <w:rsid w:val="00593F0B"/>
    <w:rsid w:val="005943E4"/>
    <w:rsid w:val="0059567A"/>
    <w:rsid w:val="00596A94"/>
    <w:rsid w:val="00597934"/>
    <w:rsid w:val="00597AE7"/>
    <w:rsid w:val="005A58F9"/>
    <w:rsid w:val="005A65D6"/>
    <w:rsid w:val="005B0740"/>
    <w:rsid w:val="005C21DD"/>
    <w:rsid w:val="005C6377"/>
    <w:rsid w:val="005C638B"/>
    <w:rsid w:val="005D1629"/>
    <w:rsid w:val="005D27B5"/>
    <w:rsid w:val="005D3C93"/>
    <w:rsid w:val="005D7AA7"/>
    <w:rsid w:val="005D7F45"/>
    <w:rsid w:val="005E1315"/>
    <w:rsid w:val="005E2ADD"/>
    <w:rsid w:val="005E2F3F"/>
    <w:rsid w:val="005E71FC"/>
    <w:rsid w:val="005F31BB"/>
    <w:rsid w:val="00601D94"/>
    <w:rsid w:val="00602E2E"/>
    <w:rsid w:val="00603487"/>
    <w:rsid w:val="006046C0"/>
    <w:rsid w:val="006067BA"/>
    <w:rsid w:val="00607DFA"/>
    <w:rsid w:val="0061161A"/>
    <w:rsid w:val="00611896"/>
    <w:rsid w:val="00611B15"/>
    <w:rsid w:val="006124B6"/>
    <w:rsid w:val="006129F9"/>
    <w:rsid w:val="00614762"/>
    <w:rsid w:val="0061570E"/>
    <w:rsid w:val="00622612"/>
    <w:rsid w:val="00625638"/>
    <w:rsid w:val="006258D6"/>
    <w:rsid w:val="00627960"/>
    <w:rsid w:val="00630ABA"/>
    <w:rsid w:val="0063196D"/>
    <w:rsid w:val="006337C9"/>
    <w:rsid w:val="00633A84"/>
    <w:rsid w:val="006341A7"/>
    <w:rsid w:val="006344D3"/>
    <w:rsid w:val="006367FA"/>
    <w:rsid w:val="0063734C"/>
    <w:rsid w:val="006408A6"/>
    <w:rsid w:val="00641B7B"/>
    <w:rsid w:val="00641D6F"/>
    <w:rsid w:val="0064308A"/>
    <w:rsid w:val="00645675"/>
    <w:rsid w:val="00645B2B"/>
    <w:rsid w:val="00645D47"/>
    <w:rsid w:val="00646D84"/>
    <w:rsid w:val="0065087E"/>
    <w:rsid w:val="0065114B"/>
    <w:rsid w:val="00652E38"/>
    <w:rsid w:val="00654507"/>
    <w:rsid w:val="006545B2"/>
    <w:rsid w:val="0065544E"/>
    <w:rsid w:val="0065620A"/>
    <w:rsid w:val="006567B3"/>
    <w:rsid w:val="0065785A"/>
    <w:rsid w:val="0066161D"/>
    <w:rsid w:val="00661EC9"/>
    <w:rsid w:val="006625FC"/>
    <w:rsid w:val="0066395A"/>
    <w:rsid w:val="00664B16"/>
    <w:rsid w:val="00664FFD"/>
    <w:rsid w:val="0066551B"/>
    <w:rsid w:val="00666CA1"/>
    <w:rsid w:val="00670F29"/>
    <w:rsid w:val="00673C65"/>
    <w:rsid w:val="00673D38"/>
    <w:rsid w:val="00673DC1"/>
    <w:rsid w:val="00675F05"/>
    <w:rsid w:val="00676330"/>
    <w:rsid w:val="0067700D"/>
    <w:rsid w:val="00677300"/>
    <w:rsid w:val="00677A6F"/>
    <w:rsid w:val="00680454"/>
    <w:rsid w:val="0068083D"/>
    <w:rsid w:val="006825FB"/>
    <w:rsid w:val="00682B10"/>
    <w:rsid w:val="00691338"/>
    <w:rsid w:val="0069220F"/>
    <w:rsid w:val="006924A8"/>
    <w:rsid w:val="006926C7"/>
    <w:rsid w:val="006934B2"/>
    <w:rsid w:val="00696024"/>
    <w:rsid w:val="006975D2"/>
    <w:rsid w:val="006A1554"/>
    <w:rsid w:val="006A18BC"/>
    <w:rsid w:val="006A5BAC"/>
    <w:rsid w:val="006A7613"/>
    <w:rsid w:val="006B19D2"/>
    <w:rsid w:val="006C2B2D"/>
    <w:rsid w:val="006C2C50"/>
    <w:rsid w:val="006C3521"/>
    <w:rsid w:val="006C454E"/>
    <w:rsid w:val="006C573F"/>
    <w:rsid w:val="006D1004"/>
    <w:rsid w:val="006D1B9C"/>
    <w:rsid w:val="006D216A"/>
    <w:rsid w:val="006D3ABE"/>
    <w:rsid w:val="006D468A"/>
    <w:rsid w:val="006D75DC"/>
    <w:rsid w:val="006D7FE7"/>
    <w:rsid w:val="006E0006"/>
    <w:rsid w:val="006E10CD"/>
    <w:rsid w:val="006E13A0"/>
    <w:rsid w:val="006E2B6C"/>
    <w:rsid w:val="006E3E0E"/>
    <w:rsid w:val="006E64D0"/>
    <w:rsid w:val="006E6826"/>
    <w:rsid w:val="006E6C62"/>
    <w:rsid w:val="006E7C75"/>
    <w:rsid w:val="006F0701"/>
    <w:rsid w:val="006F3430"/>
    <w:rsid w:val="006F5400"/>
    <w:rsid w:val="006F6C1C"/>
    <w:rsid w:val="006F78F7"/>
    <w:rsid w:val="00704D55"/>
    <w:rsid w:val="00705D85"/>
    <w:rsid w:val="00706A32"/>
    <w:rsid w:val="00712240"/>
    <w:rsid w:val="00712313"/>
    <w:rsid w:val="0071298B"/>
    <w:rsid w:val="00713422"/>
    <w:rsid w:val="0071566C"/>
    <w:rsid w:val="00715AE7"/>
    <w:rsid w:val="0071648A"/>
    <w:rsid w:val="00716DD6"/>
    <w:rsid w:val="00716F54"/>
    <w:rsid w:val="00717A4C"/>
    <w:rsid w:val="00720960"/>
    <w:rsid w:val="00721384"/>
    <w:rsid w:val="00721BCD"/>
    <w:rsid w:val="00721C70"/>
    <w:rsid w:val="007246F3"/>
    <w:rsid w:val="00726B79"/>
    <w:rsid w:val="00731B41"/>
    <w:rsid w:val="00733228"/>
    <w:rsid w:val="007379C5"/>
    <w:rsid w:val="00737E0B"/>
    <w:rsid w:val="00737F38"/>
    <w:rsid w:val="007413AA"/>
    <w:rsid w:val="00742F85"/>
    <w:rsid w:val="00743782"/>
    <w:rsid w:val="0074430F"/>
    <w:rsid w:val="007447F8"/>
    <w:rsid w:val="00744A10"/>
    <w:rsid w:val="0074773F"/>
    <w:rsid w:val="007501EE"/>
    <w:rsid w:val="00751E5A"/>
    <w:rsid w:val="007529DB"/>
    <w:rsid w:val="00752FCC"/>
    <w:rsid w:val="00753B83"/>
    <w:rsid w:val="00754EE9"/>
    <w:rsid w:val="007573B7"/>
    <w:rsid w:val="00760267"/>
    <w:rsid w:val="00760ACD"/>
    <w:rsid w:val="00760DB4"/>
    <w:rsid w:val="00761A4A"/>
    <w:rsid w:val="00761FB5"/>
    <w:rsid w:val="0076418A"/>
    <w:rsid w:val="0076766A"/>
    <w:rsid w:val="00772C0C"/>
    <w:rsid w:val="0077415D"/>
    <w:rsid w:val="007751BF"/>
    <w:rsid w:val="0077559E"/>
    <w:rsid w:val="00775BFF"/>
    <w:rsid w:val="00775E14"/>
    <w:rsid w:val="00777124"/>
    <w:rsid w:val="00780AF1"/>
    <w:rsid w:val="007823BD"/>
    <w:rsid w:val="00783020"/>
    <w:rsid w:val="00784796"/>
    <w:rsid w:val="00786153"/>
    <w:rsid w:val="00786201"/>
    <w:rsid w:val="00787D60"/>
    <w:rsid w:val="00787FF1"/>
    <w:rsid w:val="00791ED5"/>
    <w:rsid w:val="00791EE4"/>
    <w:rsid w:val="00793FD1"/>
    <w:rsid w:val="00794179"/>
    <w:rsid w:val="0079482B"/>
    <w:rsid w:val="00796158"/>
    <w:rsid w:val="00796CA5"/>
    <w:rsid w:val="00797B87"/>
    <w:rsid w:val="007A4E22"/>
    <w:rsid w:val="007A6EB6"/>
    <w:rsid w:val="007C2C07"/>
    <w:rsid w:val="007C32A6"/>
    <w:rsid w:val="007C33E6"/>
    <w:rsid w:val="007C4C56"/>
    <w:rsid w:val="007C6619"/>
    <w:rsid w:val="007C6B91"/>
    <w:rsid w:val="007D2C26"/>
    <w:rsid w:val="007D4DDE"/>
    <w:rsid w:val="007D5BAA"/>
    <w:rsid w:val="007E0686"/>
    <w:rsid w:val="007E0A46"/>
    <w:rsid w:val="007E1161"/>
    <w:rsid w:val="007E2A80"/>
    <w:rsid w:val="007E4100"/>
    <w:rsid w:val="007E564E"/>
    <w:rsid w:val="007E7294"/>
    <w:rsid w:val="007F08AE"/>
    <w:rsid w:val="007F0A37"/>
    <w:rsid w:val="007F2D3A"/>
    <w:rsid w:val="007F2DEB"/>
    <w:rsid w:val="007F2F1E"/>
    <w:rsid w:val="007F7AD4"/>
    <w:rsid w:val="00800F52"/>
    <w:rsid w:val="00801247"/>
    <w:rsid w:val="00802987"/>
    <w:rsid w:val="00802AA3"/>
    <w:rsid w:val="00802D83"/>
    <w:rsid w:val="00813324"/>
    <w:rsid w:val="00814FB8"/>
    <w:rsid w:val="00817DC5"/>
    <w:rsid w:val="008203CB"/>
    <w:rsid w:val="00820618"/>
    <w:rsid w:val="00821657"/>
    <w:rsid w:val="00821794"/>
    <w:rsid w:val="00821B63"/>
    <w:rsid w:val="00823987"/>
    <w:rsid w:val="00824B49"/>
    <w:rsid w:val="0082542D"/>
    <w:rsid w:val="00826102"/>
    <w:rsid w:val="008275A3"/>
    <w:rsid w:val="008330B2"/>
    <w:rsid w:val="00833A27"/>
    <w:rsid w:val="00833CF3"/>
    <w:rsid w:val="008359A8"/>
    <w:rsid w:val="00835EB9"/>
    <w:rsid w:val="00837626"/>
    <w:rsid w:val="00840A1F"/>
    <w:rsid w:val="008412EF"/>
    <w:rsid w:val="00842FA3"/>
    <w:rsid w:val="008432F3"/>
    <w:rsid w:val="00844909"/>
    <w:rsid w:val="00844FC9"/>
    <w:rsid w:val="008505F3"/>
    <w:rsid w:val="0085179B"/>
    <w:rsid w:val="00853C55"/>
    <w:rsid w:val="00854224"/>
    <w:rsid w:val="0085555A"/>
    <w:rsid w:val="008558EE"/>
    <w:rsid w:val="00855A05"/>
    <w:rsid w:val="00856237"/>
    <w:rsid w:val="00856C3A"/>
    <w:rsid w:val="00857E61"/>
    <w:rsid w:val="008609C5"/>
    <w:rsid w:val="008618DC"/>
    <w:rsid w:val="00861C40"/>
    <w:rsid w:val="00862DFE"/>
    <w:rsid w:val="008633C9"/>
    <w:rsid w:val="00865315"/>
    <w:rsid w:val="0086651E"/>
    <w:rsid w:val="0087116B"/>
    <w:rsid w:val="008717EE"/>
    <w:rsid w:val="008721C9"/>
    <w:rsid w:val="00873078"/>
    <w:rsid w:val="008763FD"/>
    <w:rsid w:val="008808E0"/>
    <w:rsid w:val="008820C0"/>
    <w:rsid w:val="00883662"/>
    <w:rsid w:val="008876E9"/>
    <w:rsid w:val="00892E84"/>
    <w:rsid w:val="00892E88"/>
    <w:rsid w:val="00895647"/>
    <w:rsid w:val="00896040"/>
    <w:rsid w:val="00897B3B"/>
    <w:rsid w:val="00897FD8"/>
    <w:rsid w:val="008A0FCE"/>
    <w:rsid w:val="008A1930"/>
    <w:rsid w:val="008A2FAF"/>
    <w:rsid w:val="008A2FF2"/>
    <w:rsid w:val="008A40F9"/>
    <w:rsid w:val="008A42A5"/>
    <w:rsid w:val="008A4B2A"/>
    <w:rsid w:val="008A4B61"/>
    <w:rsid w:val="008A5234"/>
    <w:rsid w:val="008A79B3"/>
    <w:rsid w:val="008B113E"/>
    <w:rsid w:val="008B1704"/>
    <w:rsid w:val="008B4354"/>
    <w:rsid w:val="008B4D39"/>
    <w:rsid w:val="008B79E1"/>
    <w:rsid w:val="008C0CDE"/>
    <w:rsid w:val="008C183A"/>
    <w:rsid w:val="008C28FC"/>
    <w:rsid w:val="008C73AE"/>
    <w:rsid w:val="008D21C9"/>
    <w:rsid w:val="008D25F8"/>
    <w:rsid w:val="008D4BD0"/>
    <w:rsid w:val="008D5CC8"/>
    <w:rsid w:val="008E1014"/>
    <w:rsid w:val="008E18A5"/>
    <w:rsid w:val="008E1BE2"/>
    <w:rsid w:val="008E660B"/>
    <w:rsid w:val="008E71EA"/>
    <w:rsid w:val="008F0E2C"/>
    <w:rsid w:val="008F4891"/>
    <w:rsid w:val="0090092E"/>
    <w:rsid w:val="00902B90"/>
    <w:rsid w:val="00903F18"/>
    <w:rsid w:val="00906032"/>
    <w:rsid w:val="00911073"/>
    <w:rsid w:val="009163E1"/>
    <w:rsid w:val="0091775B"/>
    <w:rsid w:val="009261BF"/>
    <w:rsid w:val="00926413"/>
    <w:rsid w:val="00927670"/>
    <w:rsid w:val="00930DC0"/>
    <w:rsid w:val="00932F35"/>
    <w:rsid w:val="009354F8"/>
    <w:rsid w:val="00937D88"/>
    <w:rsid w:val="00937DA8"/>
    <w:rsid w:val="00940403"/>
    <w:rsid w:val="00940CBD"/>
    <w:rsid w:val="00941BB0"/>
    <w:rsid w:val="0094465F"/>
    <w:rsid w:val="00951F84"/>
    <w:rsid w:val="00954387"/>
    <w:rsid w:val="0096017E"/>
    <w:rsid w:val="00963426"/>
    <w:rsid w:val="0096414D"/>
    <w:rsid w:val="0096548C"/>
    <w:rsid w:val="009672CA"/>
    <w:rsid w:val="009714BE"/>
    <w:rsid w:val="009750BB"/>
    <w:rsid w:val="00975281"/>
    <w:rsid w:val="009757F5"/>
    <w:rsid w:val="00977353"/>
    <w:rsid w:val="00977373"/>
    <w:rsid w:val="0098403C"/>
    <w:rsid w:val="00987310"/>
    <w:rsid w:val="0099006D"/>
    <w:rsid w:val="0099073D"/>
    <w:rsid w:val="00993472"/>
    <w:rsid w:val="00994F02"/>
    <w:rsid w:val="009967E8"/>
    <w:rsid w:val="00997F49"/>
    <w:rsid w:val="009A004D"/>
    <w:rsid w:val="009A3471"/>
    <w:rsid w:val="009A39E1"/>
    <w:rsid w:val="009A456D"/>
    <w:rsid w:val="009A4A54"/>
    <w:rsid w:val="009A5BC3"/>
    <w:rsid w:val="009B1195"/>
    <w:rsid w:val="009B3DB1"/>
    <w:rsid w:val="009B5020"/>
    <w:rsid w:val="009B5EFD"/>
    <w:rsid w:val="009B6485"/>
    <w:rsid w:val="009C070C"/>
    <w:rsid w:val="009C14AA"/>
    <w:rsid w:val="009C3996"/>
    <w:rsid w:val="009C3D36"/>
    <w:rsid w:val="009C656A"/>
    <w:rsid w:val="009D44B3"/>
    <w:rsid w:val="009D5424"/>
    <w:rsid w:val="009D746E"/>
    <w:rsid w:val="009E0CB6"/>
    <w:rsid w:val="009E0FBE"/>
    <w:rsid w:val="009E227F"/>
    <w:rsid w:val="009E230D"/>
    <w:rsid w:val="009E6B1A"/>
    <w:rsid w:val="009F0E1A"/>
    <w:rsid w:val="009F151C"/>
    <w:rsid w:val="009F32E3"/>
    <w:rsid w:val="009F5BE3"/>
    <w:rsid w:val="009F76A5"/>
    <w:rsid w:val="00A00038"/>
    <w:rsid w:val="00A00B70"/>
    <w:rsid w:val="00A02A60"/>
    <w:rsid w:val="00A033F0"/>
    <w:rsid w:val="00A03C6C"/>
    <w:rsid w:val="00A04410"/>
    <w:rsid w:val="00A0574E"/>
    <w:rsid w:val="00A06E8B"/>
    <w:rsid w:val="00A1133A"/>
    <w:rsid w:val="00A11A82"/>
    <w:rsid w:val="00A216A6"/>
    <w:rsid w:val="00A21E97"/>
    <w:rsid w:val="00A24795"/>
    <w:rsid w:val="00A26128"/>
    <w:rsid w:val="00A2789F"/>
    <w:rsid w:val="00A30218"/>
    <w:rsid w:val="00A31791"/>
    <w:rsid w:val="00A34502"/>
    <w:rsid w:val="00A34B31"/>
    <w:rsid w:val="00A379EC"/>
    <w:rsid w:val="00A40D74"/>
    <w:rsid w:val="00A41EDE"/>
    <w:rsid w:val="00A42E6E"/>
    <w:rsid w:val="00A4302B"/>
    <w:rsid w:val="00A43307"/>
    <w:rsid w:val="00A43363"/>
    <w:rsid w:val="00A437F1"/>
    <w:rsid w:val="00A4692B"/>
    <w:rsid w:val="00A4708D"/>
    <w:rsid w:val="00A5050E"/>
    <w:rsid w:val="00A520AB"/>
    <w:rsid w:val="00A52EED"/>
    <w:rsid w:val="00A53B57"/>
    <w:rsid w:val="00A55B6F"/>
    <w:rsid w:val="00A56B5C"/>
    <w:rsid w:val="00A61315"/>
    <w:rsid w:val="00A6132F"/>
    <w:rsid w:val="00A62918"/>
    <w:rsid w:val="00A63309"/>
    <w:rsid w:val="00A660BD"/>
    <w:rsid w:val="00A6787B"/>
    <w:rsid w:val="00A703DC"/>
    <w:rsid w:val="00A70C8A"/>
    <w:rsid w:val="00A71637"/>
    <w:rsid w:val="00A72DDF"/>
    <w:rsid w:val="00A73583"/>
    <w:rsid w:val="00A74EED"/>
    <w:rsid w:val="00A75225"/>
    <w:rsid w:val="00A758A2"/>
    <w:rsid w:val="00A76D26"/>
    <w:rsid w:val="00A7727F"/>
    <w:rsid w:val="00A82440"/>
    <w:rsid w:val="00A8359A"/>
    <w:rsid w:val="00A86322"/>
    <w:rsid w:val="00A86A84"/>
    <w:rsid w:val="00A87C9C"/>
    <w:rsid w:val="00A87F47"/>
    <w:rsid w:val="00A92011"/>
    <w:rsid w:val="00A94586"/>
    <w:rsid w:val="00A96656"/>
    <w:rsid w:val="00A96F58"/>
    <w:rsid w:val="00AA282A"/>
    <w:rsid w:val="00AA327C"/>
    <w:rsid w:val="00AA3A0A"/>
    <w:rsid w:val="00AA5DE9"/>
    <w:rsid w:val="00AA5F56"/>
    <w:rsid w:val="00AB14AE"/>
    <w:rsid w:val="00AB1DE9"/>
    <w:rsid w:val="00AB4122"/>
    <w:rsid w:val="00AB4C9F"/>
    <w:rsid w:val="00AB4CE7"/>
    <w:rsid w:val="00AB4E36"/>
    <w:rsid w:val="00AB4F5C"/>
    <w:rsid w:val="00AB51D9"/>
    <w:rsid w:val="00AB5544"/>
    <w:rsid w:val="00AB6C3D"/>
    <w:rsid w:val="00AB736C"/>
    <w:rsid w:val="00AC18FB"/>
    <w:rsid w:val="00AC1ADF"/>
    <w:rsid w:val="00AC3830"/>
    <w:rsid w:val="00AC41B0"/>
    <w:rsid w:val="00AC6889"/>
    <w:rsid w:val="00AC7694"/>
    <w:rsid w:val="00AC7F34"/>
    <w:rsid w:val="00AD08D6"/>
    <w:rsid w:val="00AD1DAF"/>
    <w:rsid w:val="00AD2AE1"/>
    <w:rsid w:val="00AD4214"/>
    <w:rsid w:val="00AD6061"/>
    <w:rsid w:val="00AE09BA"/>
    <w:rsid w:val="00AE11B6"/>
    <w:rsid w:val="00AE2605"/>
    <w:rsid w:val="00AE2781"/>
    <w:rsid w:val="00AE4EF9"/>
    <w:rsid w:val="00AE5F4E"/>
    <w:rsid w:val="00AE613C"/>
    <w:rsid w:val="00AE7D6B"/>
    <w:rsid w:val="00AE7F15"/>
    <w:rsid w:val="00AF0562"/>
    <w:rsid w:val="00AF1173"/>
    <w:rsid w:val="00AF1578"/>
    <w:rsid w:val="00AF3031"/>
    <w:rsid w:val="00AF4167"/>
    <w:rsid w:val="00AF6027"/>
    <w:rsid w:val="00B0341B"/>
    <w:rsid w:val="00B05078"/>
    <w:rsid w:val="00B0554F"/>
    <w:rsid w:val="00B05C61"/>
    <w:rsid w:val="00B06A3E"/>
    <w:rsid w:val="00B07EAE"/>
    <w:rsid w:val="00B10918"/>
    <w:rsid w:val="00B11DE1"/>
    <w:rsid w:val="00B13441"/>
    <w:rsid w:val="00B13690"/>
    <w:rsid w:val="00B1756A"/>
    <w:rsid w:val="00B200BD"/>
    <w:rsid w:val="00B24B78"/>
    <w:rsid w:val="00B24BC0"/>
    <w:rsid w:val="00B25364"/>
    <w:rsid w:val="00B27A1D"/>
    <w:rsid w:val="00B316AD"/>
    <w:rsid w:val="00B33684"/>
    <w:rsid w:val="00B34378"/>
    <w:rsid w:val="00B35F56"/>
    <w:rsid w:val="00B375FF"/>
    <w:rsid w:val="00B4049A"/>
    <w:rsid w:val="00B41442"/>
    <w:rsid w:val="00B41F6B"/>
    <w:rsid w:val="00B4393A"/>
    <w:rsid w:val="00B43A76"/>
    <w:rsid w:val="00B47472"/>
    <w:rsid w:val="00B47BF0"/>
    <w:rsid w:val="00B51DB6"/>
    <w:rsid w:val="00B543CA"/>
    <w:rsid w:val="00B554A6"/>
    <w:rsid w:val="00B559AB"/>
    <w:rsid w:val="00B55E4D"/>
    <w:rsid w:val="00B57493"/>
    <w:rsid w:val="00B61523"/>
    <w:rsid w:val="00B62555"/>
    <w:rsid w:val="00B6273A"/>
    <w:rsid w:val="00B636F5"/>
    <w:rsid w:val="00B717A2"/>
    <w:rsid w:val="00B72117"/>
    <w:rsid w:val="00B72A81"/>
    <w:rsid w:val="00B72E2B"/>
    <w:rsid w:val="00B732C1"/>
    <w:rsid w:val="00B746C1"/>
    <w:rsid w:val="00B755DF"/>
    <w:rsid w:val="00B75FE3"/>
    <w:rsid w:val="00B77730"/>
    <w:rsid w:val="00B826C8"/>
    <w:rsid w:val="00B82EEE"/>
    <w:rsid w:val="00B83736"/>
    <w:rsid w:val="00B83BC3"/>
    <w:rsid w:val="00B8411A"/>
    <w:rsid w:val="00B85D33"/>
    <w:rsid w:val="00B85F5C"/>
    <w:rsid w:val="00B87002"/>
    <w:rsid w:val="00B9673D"/>
    <w:rsid w:val="00B97D43"/>
    <w:rsid w:val="00BA044B"/>
    <w:rsid w:val="00BA101B"/>
    <w:rsid w:val="00BA7B8F"/>
    <w:rsid w:val="00BB0CCB"/>
    <w:rsid w:val="00BB2A4A"/>
    <w:rsid w:val="00BB3088"/>
    <w:rsid w:val="00BB7678"/>
    <w:rsid w:val="00BB7C51"/>
    <w:rsid w:val="00BC020A"/>
    <w:rsid w:val="00BC06B2"/>
    <w:rsid w:val="00BC2CC7"/>
    <w:rsid w:val="00BC330A"/>
    <w:rsid w:val="00BC33E4"/>
    <w:rsid w:val="00BC3632"/>
    <w:rsid w:val="00BC4E42"/>
    <w:rsid w:val="00BC7187"/>
    <w:rsid w:val="00BD00B5"/>
    <w:rsid w:val="00BD0A58"/>
    <w:rsid w:val="00BD6E36"/>
    <w:rsid w:val="00BD78D8"/>
    <w:rsid w:val="00BE0943"/>
    <w:rsid w:val="00BE1B98"/>
    <w:rsid w:val="00BE22C3"/>
    <w:rsid w:val="00BE3776"/>
    <w:rsid w:val="00BE5360"/>
    <w:rsid w:val="00BE59FF"/>
    <w:rsid w:val="00BE5B2D"/>
    <w:rsid w:val="00BE60A9"/>
    <w:rsid w:val="00BE6219"/>
    <w:rsid w:val="00BF1261"/>
    <w:rsid w:val="00BF14A0"/>
    <w:rsid w:val="00BF62A7"/>
    <w:rsid w:val="00BF6EA2"/>
    <w:rsid w:val="00C00F71"/>
    <w:rsid w:val="00C01F14"/>
    <w:rsid w:val="00C01FB0"/>
    <w:rsid w:val="00C022DB"/>
    <w:rsid w:val="00C02AFA"/>
    <w:rsid w:val="00C035EA"/>
    <w:rsid w:val="00C03867"/>
    <w:rsid w:val="00C04E58"/>
    <w:rsid w:val="00C050C6"/>
    <w:rsid w:val="00C05687"/>
    <w:rsid w:val="00C0606B"/>
    <w:rsid w:val="00C06CF3"/>
    <w:rsid w:val="00C07586"/>
    <w:rsid w:val="00C078F8"/>
    <w:rsid w:val="00C106EE"/>
    <w:rsid w:val="00C1227B"/>
    <w:rsid w:val="00C143A5"/>
    <w:rsid w:val="00C15E74"/>
    <w:rsid w:val="00C202B6"/>
    <w:rsid w:val="00C2201A"/>
    <w:rsid w:val="00C22389"/>
    <w:rsid w:val="00C2267F"/>
    <w:rsid w:val="00C22728"/>
    <w:rsid w:val="00C23539"/>
    <w:rsid w:val="00C23F94"/>
    <w:rsid w:val="00C2468C"/>
    <w:rsid w:val="00C26BF7"/>
    <w:rsid w:val="00C2787E"/>
    <w:rsid w:val="00C30D6B"/>
    <w:rsid w:val="00C30E75"/>
    <w:rsid w:val="00C31194"/>
    <w:rsid w:val="00C3120F"/>
    <w:rsid w:val="00C31C09"/>
    <w:rsid w:val="00C32C5E"/>
    <w:rsid w:val="00C34597"/>
    <w:rsid w:val="00C37701"/>
    <w:rsid w:val="00C401A5"/>
    <w:rsid w:val="00C41338"/>
    <w:rsid w:val="00C44FC6"/>
    <w:rsid w:val="00C47889"/>
    <w:rsid w:val="00C50697"/>
    <w:rsid w:val="00C50AF3"/>
    <w:rsid w:val="00C50B06"/>
    <w:rsid w:val="00C50B7E"/>
    <w:rsid w:val="00C51280"/>
    <w:rsid w:val="00C527A3"/>
    <w:rsid w:val="00C52BF7"/>
    <w:rsid w:val="00C52DE3"/>
    <w:rsid w:val="00C60EE6"/>
    <w:rsid w:val="00C62469"/>
    <w:rsid w:val="00C636AE"/>
    <w:rsid w:val="00C64066"/>
    <w:rsid w:val="00C64795"/>
    <w:rsid w:val="00C65E40"/>
    <w:rsid w:val="00C67FC4"/>
    <w:rsid w:val="00C70120"/>
    <w:rsid w:val="00C707E6"/>
    <w:rsid w:val="00C70B45"/>
    <w:rsid w:val="00C71642"/>
    <w:rsid w:val="00C720FC"/>
    <w:rsid w:val="00C7328C"/>
    <w:rsid w:val="00C75FA6"/>
    <w:rsid w:val="00C75FCF"/>
    <w:rsid w:val="00C773EE"/>
    <w:rsid w:val="00C820B9"/>
    <w:rsid w:val="00C834C8"/>
    <w:rsid w:val="00C84723"/>
    <w:rsid w:val="00C84AEE"/>
    <w:rsid w:val="00C86D3C"/>
    <w:rsid w:val="00C91024"/>
    <w:rsid w:val="00C91356"/>
    <w:rsid w:val="00C91C18"/>
    <w:rsid w:val="00C962A3"/>
    <w:rsid w:val="00C972D3"/>
    <w:rsid w:val="00CA1F3D"/>
    <w:rsid w:val="00CA3628"/>
    <w:rsid w:val="00CA39D3"/>
    <w:rsid w:val="00CA5080"/>
    <w:rsid w:val="00CA5549"/>
    <w:rsid w:val="00CA7611"/>
    <w:rsid w:val="00CA77A3"/>
    <w:rsid w:val="00CB017F"/>
    <w:rsid w:val="00CB187A"/>
    <w:rsid w:val="00CB1A06"/>
    <w:rsid w:val="00CB3AD9"/>
    <w:rsid w:val="00CB4222"/>
    <w:rsid w:val="00CB7945"/>
    <w:rsid w:val="00CC2FD1"/>
    <w:rsid w:val="00CC7326"/>
    <w:rsid w:val="00CC7FCD"/>
    <w:rsid w:val="00CD1089"/>
    <w:rsid w:val="00CD28EE"/>
    <w:rsid w:val="00CD30A2"/>
    <w:rsid w:val="00CD5106"/>
    <w:rsid w:val="00CD51EE"/>
    <w:rsid w:val="00CD5ADD"/>
    <w:rsid w:val="00CD7217"/>
    <w:rsid w:val="00CD7DD1"/>
    <w:rsid w:val="00CE1BB5"/>
    <w:rsid w:val="00CE2882"/>
    <w:rsid w:val="00CE39E8"/>
    <w:rsid w:val="00CE3EE3"/>
    <w:rsid w:val="00CE424B"/>
    <w:rsid w:val="00CE4476"/>
    <w:rsid w:val="00CE4A9A"/>
    <w:rsid w:val="00CE7271"/>
    <w:rsid w:val="00CE7DF3"/>
    <w:rsid w:val="00CF0EFD"/>
    <w:rsid w:val="00CF477A"/>
    <w:rsid w:val="00CF6B85"/>
    <w:rsid w:val="00CF7018"/>
    <w:rsid w:val="00D0087A"/>
    <w:rsid w:val="00D008A7"/>
    <w:rsid w:val="00D04756"/>
    <w:rsid w:val="00D0491C"/>
    <w:rsid w:val="00D04933"/>
    <w:rsid w:val="00D07F8B"/>
    <w:rsid w:val="00D10DA1"/>
    <w:rsid w:val="00D1331F"/>
    <w:rsid w:val="00D14299"/>
    <w:rsid w:val="00D16337"/>
    <w:rsid w:val="00D16AD5"/>
    <w:rsid w:val="00D23BB6"/>
    <w:rsid w:val="00D2622D"/>
    <w:rsid w:val="00D27AFA"/>
    <w:rsid w:val="00D30404"/>
    <w:rsid w:val="00D30631"/>
    <w:rsid w:val="00D310CC"/>
    <w:rsid w:val="00D328A1"/>
    <w:rsid w:val="00D32C5C"/>
    <w:rsid w:val="00D32F16"/>
    <w:rsid w:val="00D3407A"/>
    <w:rsid w:val="00D35F5B"/>
    <w:rsid w:val="00D36AE6"/>
    <w:rsid w:val="00D41339"/>
    <w:rsid w:val="00D41CEC"/>
    <w:rsid w:val="00D4396B"/>
    <w:rsid w:val="00D43E97"/>
    <w:rsid w:val="00D4500B"/>
    <w:rsid w:val="00D45699"/>
    <w:rsid w:val="00D5096B"/>
    <w:rsid w:val="00D515B7"/>
    <w:rsid w:val="00D539D1"/>
    <w:rsid w:val="00D53E76"/>
    <w:rsid w:val="00D54688"/>
    <w:rsid w:val="00D55F5D"/>
    <w:rsid w:val="00D60AF5"/>
    <w:rsid w:val="00D60B6D"/>
    <w:rsid w:val="00D60D30"/>
    <w:rsid w:val="00D63828"/>
    <w:rsid w:val="00D63FB3"/>
    <w:rsid w:val="00D65BCE"/>
    <w:rsid w:val="00D70624"/>
    <w:rsid w:val="00D72EE7"/>
    <w:rsid w:val="00D73175"/>
    <w:rsid w:val="00D73F1F"/>
    <w:rsid w:val="00D76300"/>
    <w:rsid w:val="00D803B1"/>
    <w:rsid w:val="00D81271"/>
    <w:rsid w:val="00D82AAE"/>
    <w:rsid w:val="00D82C23"/>
    <w:rsid w:val="00D83FCB"/>
    <w:rsid w:val="00D8510D"/>
    <w:rsid w:val="00D86C50"/>
    <w:rsid w:val="00D86C89"/>
    <w:rsid w:val="00D8726B"/>
    <w:rsid w:val="00D9042B"/>
    <w:rsid w:val="00D9141F"/>
    <w:rsid w:val="00D94A8C"/>
    <w:rsid w:val="00D94E46"/>
    <w:rsid w:val="00D95F50"/>
    <w:rsid w:val="00D96ABB"/>
    <w:rsid w:val="00DA0499"/>
    <w:rsid w:val="00DA3D9E"/>
    <w:rsid w:val="00DA402D"/>
    <w:rsid w:val="00DA5058"/>
    <w:rsid w:val="00DA6DDC"/>
    <w:rsid w:val="00DA7170"/>
    <w:rsid w:val="00DA7AC9"/>
    <w:rsid w:val="00DB24ED"/>
    <w:rsid w:val="00DB2DB5"/>
    <w:rsid w:val="00DB3E11"/>
    <w:rsid w:val="00DB4B66"/>
    <w:rsid w:val="00DB5A19"/>
    <w:rsid w:val="00DB79F5"/>
    <w:rsid w:val="00DC4A6E"/>
    <w:rsid w:val="00DC66E0"/>
    <w:rsid w:val="00DC72DE"/>
    <w:rsid w:val="00DC7A14"/>
    <w:rsid w:val="00DD52A8"/>
    <w:rsid w:val="00DD56A8"/>
    <w:rsid w:val="00DE1987"/>
    <w:rsid w:val="00DE41DE"/>
    <w:rsid w:val="00DE45A4"/>
    <w:rsid w:val="00DE6055"/>
    <w:rsid w:val="00DE7160"/>
    <w:rsid w:val="00DE7F4F"/>
    <w:rsid w:val="00DF1778"/>
    <w:rsid w:val="00DF2BC8"/>
    <w:rsid w:val="00DF30C6"/>
    <w:rsid w:val="00DF3B12"/>
    <w:rsid w:val="00DF4541"/>
    <w:rsid w:val="00DF505C"/>
    <w:rsid w:val="00DF5662"/>
    <w:rsid w:val="00DF6C1F"/>
    <w:rsid w:val="00DF73B3"/>
    <w:rsid w:val="00E0105F"/>
    <w:rsid w:val="00E026CD"/>
    <w:rsid w:val="00E028BF"/>
    <w:rsid w:val="00E03E38"/>
    <w:rsid w:val="00E055D2"/>
    <w:rsid w:val="00E067E3"/>
    <w:rsid w:val="00E11260"/>
    <w:rsid w:val="00E126F9"/>
    <w:rsid w:val="00E12D3A"/>
    <w:rsid w:val="00E1359E"/>
    <w:rsid w:val="00E13FE7"/>
    <w:rsid w:val="00E16C00"/>
    <w:rsid w:val="00E208EE"/>
    <w:rsid w:val="00E22C72"/>
    <w:rsid w:val="00E27317"/>
    <w:rsid w:val="00E27C72"/>
    <w:rsid w:val="00E31505"/>
    <w:rsid w:val="00E319CC"/>
    <w:rsid w:val="00E336A8"/>
    <w:rsid w:val="00E3392D"/>
    <w:rsid w:val="00E342C3"/>
    <w:rsid w:val="00E34510"/>
    <w:rsid w:val="00E34721"/>
    <w:rsid w:val="00E34A8F"/>
    <w:rsid w:val="00E354A0"/>
    <w:rsid w:val="00E35A18"/>
    <w:rsid w:val="00E41388"/>
    <w:rsid w:val="00E41695"/>
    <w:rsid w:val="00E439B8"/>
    <w:rsid w:val="00E441A0"/>
    <w:rsid w:val="00E44ED5"/>
    <w:rsid w:val="00E46B80"/>
    <w:rsid w:val="00E47757"/>
    <w:rsid w:val="00E5112A"/>
    <w:rsid w:val="00E517B5"/>
    <w:rsid w:val="00E52692"/>
    <w:rsid w:val="00E5532A"/>
    <w:rsid w:val="00E565E8"/>
    <w:rsid w:val="00E56872"/>
    <w:rsid w:val="00E568AE"/>
    <w:rsid w:val="00E56D29"/>
    <w:rsid w:val="00E60523"/>
    <w:rsid w:val="00E613FE"/>
    <w:rsid w:val="00E615FA"/>
    <w:rsid w:val="00E6350F"/>
    <w:rsid w:val="00E64A66"/>
    <w:rsid w:val="00E66202"/>
    <w:rsid w:val="00E6718B"/>
    <w:rsid w:val="00E67BB5"/>
    <w:rsid w:val="00E704F1"/>
    <w:rsid w:val="00E70D44"/>
    <w:rsid w:val="00E70F91"/>
    <w:rsid w:val="00E71182"/>
    <w:rsid w:val="00E727FE"/>
    <w:rsid w:val="00E73E6B"/>
    <w:rsid w:val="00E75377"/>
    <w:rsid w:val="00E77426"/>
    <w:rsid w:val="00E7782D"/>
    <w:rsid w:val="00E778D8"/>
    <w:rsid w:val="00E80F4E"/>
    <w:rsid w:val="00E81662"/>
    <w:rsid w:val="00E82217"/>
    <w:rsid w:val="00E828FF"/>
    <w:rsid w:val="00E8509C"/>
    <w:rsid w:val="00E85126"/>
    <w:rsid w:val="00E91CDB"/>
    <w:rsid w:val="00E92D27"/>
    <w:rsid w:val="00E9370B"/>
    <w:rsid w:val="00E945A8"/>
    <w:rsid w:val="00E956FB"/>
    <w:rsid w:val="00E95E46"/>
    <w:rsid w:val="00E97BA1"/>
    <w:rsid w:val="00E97FF7"/>
    <w:rsid w:val="00EA06A6"/>
    <w:rsid w:val="00EA1693"/>
    <w:rsid w:val="00EA194F"/>
    <w:rsid w:val="00EA1BE6"/>
    <w:rsid w:val="00EA33B1"/>
    <w:rsid w:val="00EA6AAF"/>
    <w:rsid w:val="00EB0B55"/>
    <w:rsid w:val="00EB1860"/>
    <w:rsid w:val="00EB20A5"/>
    <w:rsid w:val="00EB58FB"/>
    <w:rsid w:val="00EC0CAB"/>
    <w:rsid w:val="00EC2ED7"/>
    <w:rsid w:val="00EC344C"/>
    <w:rsid w:val="00EC724F"/>
    <w:rsid w:val="00ED0036"/>
    <w:rsid w:val="00ED0139"/>
    <w:rsid w:val="00ED1409"/>
    <w:rsid w:val="00ED29A1"/>
    <w:rsid w:val="00ED383A"/>
    <w:rsid w:val="00ED3B8A"/>
    <w:rsid w:val="00ED5867"/>
    <w:rsid w:val="00EE060E"/>
    <w:rsid w:val="00EE234D"/>
    <w:rsid w:val="00EE3168"/>
    <w:rsid w:val="00EE317C"/>
    <w:rsid w:val="00EE3443"/>
    <w:rsid w:val="00EE4DA9"/>
    <w:rsid w:val="00EF390E"/>
    <w:rsid w:val="00EF4D36"/>
    <w:rsid w:val="00EF5F83"/>
    <w:rsid w:val="00EF668E"/>
    <w:rsid w:val="00EF6E9E"/>
    <w:rsid w:val="00F0047A"/>
    <w:rsid w:val="00F02400"/>
    <w:rsid w:val="00F03614"/>
    <w:rsid w:val="00F07F4C"/>
    <w:rsid w:val="00F10B9C"/>
    <w:rsid w:val="00F118E6"/>
    <w:rsid w:val="00F13CA9"/>
    <w:rsid w:val="00F17386"/>
    <w:rsid w:val="00F214A4"/>
    <w:rsid w:val="00F21D6C"/>
    <w:rsid w:val="00F23680"/>
    <w:rsid w:val="00F23D8B"/>
    <w:rsid w:val="00F25BAA"/>
    <w:rsid w:val="00F2662C"/>
    <w:rsid w:val="00F3201E"/>
    <w:rsid w:val="00F32D83"/>
    <w:rsid w:val="00F3372F"/>
    <w:rsid w:val="00F34730"/>
    <w:rsid w:val="00F3480C"/>
    <w:rsid w:val="00F34FBF"/>
    <w:rsid w:val="00F43EBF"/>
    <w:rsid w:val="00F447DD"/>
    <w:rsid w:val="00F47325"/>
    <w:rsid w:val="00F51396"/>
    <w:rsid w:val="00F51556"/>
    <w:rsid w:val="00F52D25"/>
    <w:rsid w:val="00F53758"/>
    <w:rsid w:val="00F54716"/>
    <w:rsid w:val="00F55D65"/>
    <w:rsid w:val="00F565EB"/>
    <w:rsid w:val="00F56847"/>
    <w:rsid w:val="00F56A34"/>
    <w:rsid w:val="00F61739"/>
    <w:rsid w:val="00F619F3"/>
    <w:rsid w:val="00F61FD4"/>
    <w:rsid w:val="00F6329A"/>
    <w:rsid w:val="00F662CB"/>
    <w:rsid w:val="00F67C2E"/>
    <w:rsid w:val="00F71D51"/>
    <w:rsid w:val="00F72CDD"/>
    <w:rsid w:val="00F73177"/>
    <w:rsid w:val="00F743A3"/>
    <w:rsid w:val="00F744F6"/>
    <w:rsid w:val="00F7498C"/>
    <w:rsid w:val="00F75091"/>
    <w:rsid w:val="00F762C1"/>
    <w:rsid w:val="00F7671E"/>
    <w:rsid w:val="00F77704"/>
    <w:rsid w:val="00F814E2"/>
    <w:rsid w:val="00F81B82"/>
    <w:rsid w:val="00F853BB"/>
    <w:rsid w:val="00F85876"/>
    <w:rsid w:val="00F86933"/>
    <w:rsid w:val="00F8708E"/>
    <w:rsid w:val="00F91F9D"/>
    <w:rsid w:val="00F927D2"/>
    <w:rsid w:val="00F92A33"/>
    <w:rsid w:val="00F9502A"/>
    <w:rsid w:val="00F95368"/>
    <w:rsid w:val="00F954CC"/>
    <w:rsid w:val="00F96862"/>
    <w:rsid w:val="00F97099"/>
    <w:rsid w:val="00FA0169"/>
    <w:rsid w:val="00FA1162"/>
    <w:rsid w:val="00FA1634"/>
    <w:rsid w:val="00FA3723"/>
    <w:rsid w:val="00FA3D7A"/>
    <w:rsid w:val="00FA5BFD"/>
    <w:rsid w:val="00FA676B"/>
    <w:rsid w:val="00FB06F7"/>
    <w:rsid w:val="00FB0F4A"/>
    <w:rsid w:val="00FB157C"/>
    <w:rsid w:val="00FB250B"/>
    <w:rsid w:val="00FB4E48"/>
    <w:rsid w:val="00FB584D"/>
    <w:rsid w:val="00FB5A9E"/>
    <w:rsid w:val="00FB6803"/>
    <w:rsid w:val="00FB6937"/>
    <w:rsid w:val="00FB7253"/>
    <w:rsid w:val="00FC0EE8"/>
    <w:rsid w:val="00FC1AC6"/>
    <w:rsid w:val="00FC3A65"/>
    <w:rsid w:val="00FC4080"/>
    <w:rsid w:val="00FC4B9E"/>
    <w:rsid w:val="00FC7819"/>
    <w:rsid w:val="00FD010E"/>
    <w:rsid w:val="00FD05BD"/>
    <w:rsid w:val="00FD4B22"/>
    <w:rsid w:val="00FD5C28"/>
    <w:rsid w:val="00FD602D"/>
    <w:rsid w:val="00FE0ABF"/>
    <w:rsid w:val="00FE2780"/>
    <w:rsid w:val="00FE604F"/>
    <w:rsid w:val="00FE748E"/>
    <w:rsid w:val="00FE7D17"/>
    <w:rsid w:val="00FF1253"/>
    <w:rsid w:val="00FF181C"/>
    <w:rsid w:val="00FF2EA7"/>
    <w:rsid w:val="00FF42F7"/>
    <w:rsid w:val="00FF4372"/>
    <w:rsid w:val="00FF7227"/>
    <w:rsid w:val="00FF739A"/>
    <w:rsid w:val="028A597B"/>
    <w:rsid w:val="039E087E"/>
    <w:rsid w:val="07312958"/>
    <w:rsid w:val="08DC6047"/>
    <w:rsid w:val="0B02141F"/>
    <w:rsid w:val="0BC14CD6"/>
    <w:rsid w:val="0BD9237C"/>
    <w:rsid w:val="0F483545"/>
    <w:rsid w:val="150C1E94"/>
    <w:rsid w:val="161B635F"/>
    <w:rsid w:val="18671C16"/>
    <w:rsid w:val="1D71005A"/>
    <w:rsid w:val="24BD145F"/>
    <w:rsid w:val="2627412A"/>
    <w:rsid w:val="277811CF"/>
    <w:rsid w:val="2850592D"/>
    <w:rsid w:val="28D1668C"/>
    <w:rsid w:val="29565839"/>
    <w:rsid w:val="2BCD6BEB"/>
    <w:rsid w:val="2C6F4951"/>
    <w:rsid w:val="2E0B3C17"/>
    <w:rsid w:val="2FFA0EC4"/>
    <w:rsid w:val="31D80455"/>
    <w:rsid w:val="38022573"/>
    <w:rsid w:val="38C9453B"/>
    <w:rsid w:val="3E2B3184"/>
    <w:rsid w:val="3EAA16DD"/>
    <w:rsid w:val="3FFD3288"/>
    <w:rsid w:val="42D617B7"/>
    <w:rsid w:val="43561D06"/>
    <w:rsid w:val="43BC4F2D"/>
    <w:rsid w:val="447211D8"/>
    <w:rsid w:val="45F61354"/>
    <w:rsid w:val="481F1C5E"/>
    <w:rsid w:val="4AC7413B"/>
    <w:rsid w:val="4B481211"/>
    <w:rsid w:val="518D6F50"/>
    <w:rsid w:val="53412D30"/>
    <w:rsid w:val="57D577A7"/>
    <w:rsid w:val="580B7C81"/>
    <w:rsid w:val="583120BF"/>
    <w:rsid w:val="5B7E2B2B"/>
    <w:rsid w:val="5E4A3AB6"/>
    <w:rsid w:val="5FBE05A1"/>
    <w:rsid w:val="70CC411D"/>
    <w:rsid w:val="713B43D1"/>
    <w:rsid w:val="732C4B81"/>
    <w:rsid w:val="73823E1B"/>
    <w:rsid w:val="77A02E51"/>
    <w:rsid w:val="78455B5D"/>
    <w:rsid w:val="78E037DD"/>
    <w:rsid w:val="78F54A5E"/>
    <w:rsid w:val="79284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AE2605"/>
    <w:rPr>
      <w:rFonts w:ascii="宋体"/>
      <w:sz w:val="18"/>
      <w:szCs w:val="18"/>
    </w:rPr>
  </w:style>
  <w:style w:type="paragraph" w:styleId="a4">
    <w:name w:val="annotation text"/>
    <w:basedOn w:val="a"/>
    <w:link w:val="Char0"/>
    <w:uiPriority w:val="99"/>
    <w:unhideWhenUsed/>
    <w:qFormat/>
    <w:rsid w:val="00AE2605"/>
    <w:pPr>
      <w:jc w:val="left"/>
    </w:pPr>
  </w:style>
  <w:style w:type="paragraph" w:styleId="a5">
    <w:name w:val="Balloon Text"/>
    <w:basedOn w:val="a"/>
    <w:link w:val="Char1"/>
    <w:uiPriority w:val="99"/>
    <w:unhideWhenUsed/>
    <w:qFormat/>
    <w:rsid w:val="00AE2605"/>
    <w:rPr>
      <w:sz w:val="18"/>
      <w:szCs w:val="18"/>
    </w:rPr>
  </w:style>
  <w:style w:type="paragraph" w:styleId="a6">
    <w:name w:val="footer"/>
    <w:basedOn w:val="a"/>
    <w:link w:val="Char2"/>
    <w:uiPriority w:val="99"/>
    <w:unhideWhenUsed/>
    <w:qFormat/>
    <w:rsid w:val="00AE2605"/>
    <w:pPr>
      <w:tabs>
        <w:tab w:val="center" w:pos="4153"/>
        <w:tab w:val="right" w:pos="8306"/>
      </w:tabs>
      <w:snapToGrid w:val="0"/>
      <w:jc w:val="left"/>
    </w:pPr>
    <w:rPr>
      <w:rFonts w:ascii="Calibri" w:hAnsi="Calibri"/>
      <w:kern w:val="0"/>
      <w:sz w:val="18"/>
      <w:szCs w:val="18"/>
    </w:rPr>
  </w:style>
  <w:style w:type="paragraph" w:styleId="a7">
    <w:name w:val="header"/>
    <w:basedOn w:val="a"/>
    <w:link w:val="Char3"/>
    <w:unhideWhenUsed/>
    <w:qFormat/>
    <w:rsid w:val="00AE260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8">
    <w:name w:val="Normal (Web)"/>
    <w:basedOn w:val="a"/>
    <w:uiPriority w:val="99"/>
    <w:qFormat/>
    <w:rsid w:val="00AE2605"/>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uiPriority w:val="99"/>
    <w:unhideWhenUsed/>
    <w:qFormat/>
    <w:rsid w:val="00AE2605"/>
    <w:rPr>
      <w:b/>
      <w:bCs/>
    </w:rPr>
  </w:style>
  <w:style w:type="table" w:styleId="aa">
    <w:name w:val="Table Grid"/>
    <w:basedOn w:val="a1"/>
    <w:uiPriority w:val="59"/>
    <w:qFormat/>
    <w:rsid w:val="00AE26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sid w:val="00AE2605"/>
    <w:rPr>
      <w:b/>
      <w:bCs/>
    </w:rPr>
  </w:style>
  <w:style w:type="character" w:styleId="ac">
    <w:name w:val="Emphasis"/>
    <w:basedOn w:val="a0"/>
    <w:uiPriority w:val="20"/>
    <w:qFormat/>
    <w:rsid w:val="00AE2605"/>
    <w:rPr>
      <w:i/>
    </w:rPr>
  </w:style>
  <w:style w:type="character" w:styleId="ad">
    <w:name w:val="Hyperlink"/>
    <w:unhideWhenUsed/>
    <w:qFormat/>
    <w:rsid w:val="00AE2605"/>
    <w:rPr>
      <w:rFonts w:ascii="Arial" w:hAnsi="Arial" w:cs="Arial" w:hint="default"/>
      <w:color w:val="58595B"/>
      <w:sz w:val="18"/>
      <w:szCs w:val="18"/>
      <w:u w:val="none"/>
    </w:rPr>
  </w:style>
  <w:style w:type="character" w:styleId="ae">
    <w:name w:val="annotation reference"/>
    <w:uiPriority w:val="99"/>
    <w:unhideWhenUsed/>
    <w:qFormat/>
    <w:rsid w:val="00AE2605"/>
    <w:rPr>
      <w:sz w:val="21"/>
      <w:szCs w:val="21"/>
    </w:rPr>
  </w:style>
  <w:style w:type="character" w:customStyle="1" w:styleId="Char3">
    <w:name w:val="页眉 Char"/>
    <w:link w:val="a7"/>
    <w:qFormat/>
    <w:rsid w:val="00AE2605"/>
    <w:rPr>
      <w:sz w:val="18"/>
      <w:szCs w:val="18"/>
    </w:rPr>
  </w:style>
  <w:style w:type="character" w:customStyle="1" w:styleId="Char0">
    <w:name w:val="批注文字 Char"/>
    <w:link w:val="a4"/>
    <w:uiPriority w:val="99"/>
    <w:semiHidden/>
    <w:qFormat/>
    <w:rsid w:val="00AE2605"/>
    <w:rPr>
      <w:rFonts w:ascii="Times New Roman" w:hAnsi="Times New Roman"/>
      <w:kern w:val="2"/>
      <w:sz w:val="21"/>
      <w:szCs w:val="24"/>
    </w:rPr>
  </w:style>
  <w:style w:type="character" w:customStyle="1" w:styleId="Char4">
    <w:name w:val="批注主题 Char"/>
    <w:link w:val="a9"/>
    <w:uiPriority w:val="99"/>
    <w:semiHidden/>
    <w:qFormat/>
    <w:rsid w:val="00AE2605"/>
    <w:rPr>
      <w:rFonts w:ascii="Times New Roman" w:hAnsi="Times New Roman"/>
      <w:b/>
      <w:bCs/>
      <w:kern w:val="2"/>
      <w:sz w:val="21"/>
      <w:szCs w:val="24"/>
    </w:rPr>
  </w:style>
  <w:style w:type="character" w:customStyle="1" w:styleId="Char">
    <w:name w:val="文档结构图 Char"/>
    <w:link w:val="a3"/>
    <w:uiPriority w:val="99"/>
    <w:semiHidden/>
    <w:qFormat/>
    <w:rsid w:val="00AE2605"/>
    <w:rPr>
      <w:rFonts w:ascii="宋体" w:hAnsi="Times New Roman"/>
      <w:kern w:val="2"/>
      <w:sz w:val="18"/>
      <w:szCs w:val="18"/>
      <w:lang w:bidi="ar-SA"/>
    </w:rPr>
  </w:style>
  <w:style w:type="character" w:customStyle="1" w:styleId="Char1">
    <w:name w:val="批注框文本 Char"/>
    <w:link w:val="a5"/>
    <w:uiPriority w:val="99"/>
    <w:semiHidden/>
    <w:qFormat/>
    <w:rsid w:val="00AE2605"/>
    <w:rPr>
      <w:rFonts w:ascii="Times New Roman" w:hAnsi="Times New Roman"/>
      <w:kern w:val="2"/>
      <w:sz w:val="18"/>
      <w:szCs w:val="18"/>
    </w:rPr>
  </w:style>
  <w:style w:type="character" w:customStyle="1" w:styleId="Char2">
    <w:name w:val="页脚 Char"/>
    <w:link w:val="a6"/>
    <w:uiPriority w:val="99"/>
    <w:qFormat/>
    <w:rsid w:val="00AE2605"/>
    <w:rPr>
      <w:sz w:val="18"/>
      <w:szCs w:val="18"/>
    </w:rPr>
  </w:style>
  <w:style w:type="paragraph" w:styleId="af">
    <w:name w:val="List Paragraph"/>
    <w:basedOn w:val="a"/>
    <w:uiPriority w:val="34"/>
    <w:qFormat/>
    <w:rsid w:val="00AE2605"/>
    <w:pPr>
      <w:ind w:firstLineChars="200" w:firstLine="420"/>
    </w:pPr>
    <w:rPr>
      <w:rFonts w:ascii="Calibri" w:hAnsi="Calibri"/>
      <w:szCs w:val="22"/>
    </w:rPr>
  </w:style>
  <w:style w:type="character" w:customStyle="1" w:styleId="apple-converted-space">
    <w:name w:val="apple-converted-space"/>
    <w:qFormat/>
    <w:rsid w:val="00AE2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AE2605"/>
    <w:rPr>
      <w:rFonts w:ascii="宋体"/>
      <w:sz w:val="18"/>
      <w:szCs w:val="18"/>
    </w:rPr>
  </w:style>
  <w:style w:type="paragraph" w:styleId="a4">
    <w:name w:val="annotation text"/>
    <w:basedOn w:val="a"/>
    <w:link w:val="Char0"/>
    <w:uiPriority w:val="99"/>
    <w:unhideWhenUsed/>
    <w:qFormat/>
    <w:rsid w:val="00AE2605"/>
    <w:pPr>
      <w:jc w:val="left"/>
    </w:pPr>
  </w:style>
  <w:style w:type="paragraph" w:styleId="a5">
    <w:name w:val="Balloon Text"/>
    <w:basedOn w:val="a"/>
    <w:link w:val="Char1"/>
    <w:uiPriority w:val="99"/>
    <w:unhideWhenUsed/>
    <w:qFormat/>
    <w:rsid w:val="00AE2605"/>
    <w:rPr>
      <w:sz w:val="18"/>
      <w:szCs w:val="18"/>
    </w:rPr>
  </w:style>
  <w:style w:type="paragraph" w:styleId="a6">
    <w:name w:val="footer"/>
    <w:basedOn w:val="a"/>
    <w:link w:val="Char2"/>
    <w:uiPriority w:val="99"/>
    <w:unhideWhenUsed/>
    <w:qFormat/>
    <w:rsid w:val="00AE2605"/>
    <w:pPr>
      <w:tabs>
        <w:tab w:val="center" w:pos="4153"/>
        <w:tab w:val="right" w:pos="8306"/>
      </w:tabs>
      <w:snapToGrid w:val="0"/>
      <w:jc w:val="left"/>
    </w:pPr>
    <w:rPr>
      <w:rFonts w:ascii="Calibri" w:hAnsi="Calibri"/>
      <w:kern w:val="0"/>
      <w:sz w:val="18"/>
      <w:szCs w:val="18"/>
    </w:rPr>
  </w:style>
  <w:style w:type="paragraph" w:styleId="a7">
    <w:name w:val="header"/>
    <w:basedOn w:val="a"/>
    <w:link w:val="Char3"/>
    <w:unhideWhenUsed/>
    <w:qFormat/>
    <w:rsid w:val="00AE260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8">
    <w:name w:val="Normal (Web)"/>
    <w:basedOn w:val="a"/>
    <w:uiPriority w:val="99"/>
    <w:qFormat/>
    <w:rsid w:val="00AE2605"/>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uiPriority w:val="99"/>
    <w:unhideWhenUsed/>
    <w:qFormat/>
    <w:rsid w:val="00AE2605"/>
    <w:rPr>
      <w:b/>
      <w:bCs/>
    </w:rPr>
  </w:style>
  <w:style w:type="table" w:styleId="aa">
    <w:name w:val="Table Grid"/>
    <w:basedOn w:val="a1"/>
    <w:uiPriority w:val="59"/>
    <w:qFormat/>
    <w:rsid w:val="00AE26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sid w:val="00AE2605"/>
    <w:rPr>
      <w:b/>
      <w:bCs/>
    </w:rPr>
  </w:style>
  <w:style w:type="character" w:styleId="ac">
    <w:name w:val="Emphasis"/>
    <w:basedOn w:val="a0"/>
    <w:uiPriority w:val="20"/>
    <w:qFormat/>
    <w:rsid w:val="00AE2605"/>
    <w:rPr>
      <w:i/>
    </w:rPr>
  </w:style>
  <w:style w:type="character" w:styleId="ad">
    <w:name w:val="Hyperlink"/>
    <w:unhideWhenUsed/>
    <w:qFormat/>
    <w:rsid w:val="00AE2605"/>
    <w:rPr>
      <w:rFonts w:ascii="Arial" w:hAnsi="Arial" w:cs="Arial" w:hint="default"/>
      <w:color w:val="58595B"/>
      <w:sz w:val="18"/>
      <w:szCs w:val="18"/>
      <w:u w:val="none"/>
    </w:rPr>
  </w:style>
  <w:style w:type="character" w:styleId="ae">
    <w:name w:val="annotation reference"/>
    <w:uiPriority w:val="99"/>
    <w:unhideWhenUsed/>
    <w:qFormat/>
    <w:rsid w:val="00AE2605"/>
    <w:rPr>
      <w:sz w:val="21"/>
      <w:szCs w:val="21"/>
    </w:rPr>
  </w:style>
  <w:style w:type="character" w:customStyle="1" w:styleId="Char3">
    <w:name w:val="页眉 Char"/>
    <w:link w:val="a7"/>
    <w:qFormat/>
    <w:rsid w:val="00AE2605"/>
    <w:rPr>
      <w:sz w:val="18"/>
      <w:szCs w:val="18"/>
    </w:rPr>
  </w:style>
  <w:style w:type="character" w:customStyle="1" w:styleId="Char0">
    <w:name w:val="批注文字 Char"/>
    <w:link w:val="a4"/>
    <w:uiPriority w:val="99"/>
    <w:semiHidden/>
    <w:qFormat/>
    <w:rsid w:val="00AE2605"/>
    <w:rPr>
      <w:rFonts w:ascii="Times New Roman" w:hAnsi="Times New Roman"/>
      <w:kern w:val="2"/>
      <w:sz w:val="21"/>
      <w:szCs w:val="24"/>
    </w:rPr>
  </w:style>
  <w:style w:type="character" w:customStyle="1" w:styleId="Char4">
    <w:name w:val="批注主题 Char"/>
    <w:link w:val="a9"/>
    <w:uiPriority w:val="99"/>
    <w:semiHidden/>
    <w:qFormat/>
    <w:rsid w:val="00AE2605"/>
    <w:rPr>
      <w:rFonts w:ascii="Times New Roman" w:hAnsi="Times New Roman"/>
      <w:b/>
      <w:bCs/>
      <w:kern w:val="2"/>
      <w:sz w:val="21"/>
      <w:szCs w:val="24"/>
    </w:rPr>
  </w:style>
  <w:style w:type="character" w:customStyle="1" w:styleId="Char">
    <w:name w:val="文档结构图 Char"/>
    <w:link w:val="a3"/>
    <w:uiPriority w:val="99"/>
    <w:semiHidden/>
    <w:qFormat/>
    <w:rsid w:val="00AE2605"/>
    <w:rPr>
      <w:rFonts w:ascii="宋体" w:hAnsi="Times New Roman"/>
      <w:kern w:val="2"/>
      <w:sz w:val="18"/>
      <w:szCs w:val="18"/>
      <w:lang w:bidi="ar-SA"/>
    </w:rPr>
  </w:style>
  <w:style w:type="character" w:customStyle="1" w:styleId="Char1">
    <w:name w:val="批注框文本 Char"/>
    <w:link w:val="a5"/>
    <w:uiPriority w:val="99"/>
    <w:semiHidden/>
    <w:qFormat/>
    <w:rsid w:val="00AE2605"/>
    <w:rPr>
      <w:rFonts w:ascii="Times New Roman" w:hAnsi="Times New Roman"/>
      <w:kern w:val="2"/>
      <w:sz w:val="18"/>
      <w:szCs w:val="18"/>
    </w:rPr>
  </w:style>
  <w:style w:type="character" w:customStyle="1" w:styleId="Char2">
    <w:name w:val="页脚 Char"/>
    <w:link w:val="a6"/>
    <w:uiPriority w:val="99"/>
    <w:qFormat/>
    <w:rsid w:val="00AE2605"/>
    <w:rPr>
      <w:sz w:val="18"/>
      <w:szCs w:val="18"/>
    </w:rPr>
  </w:style>
  <w:style w:type="paragraph" w:styleId="af">
    <w:name w:val="List Paragraph"/>
    <w:basedOn w:val="a"/>
    <w:uiPriority w:val="34"/>
    <w:qFormat/>
    <w:rsid w:val="00AE2605"/>
    <w:pPr>
      <w:ind w:firstLineChars="200" w:firstLine="420"/>
    </w:pPr>
    <w:rPr>
      <w:rFonts w:ascii="Calibri" w:hAnsi="Calibri"/>
      <w:szCs w:val="22"/>
    </w:rPr>
  </w:style>
  <w:style w:type="character" w:customStyle="1" w:styleId="apple-converted-space">
    <w:name w:val="apple-converted-space"/>
    <w:qFormat/>
    <w:rsid w:val="00AE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D70DB-4B2F-4A9B-A4F6-172301FB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1357</Characters>
  <Application>Microsoft Office Word</Application>
  <DocSecurity>0</DocSecurity>
  <Lines>11</Lines>
  <Paragraphs>3</Paragraphs>
  <ScaleCrop>false</ScaleCrop>
  <Company>微软中国</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北京大学中国第二代企业家深造项目</dc:title>
  <dc:creator>微软用户</dc:creator>
  <cp:lastModifiedBy>CreditCN1107</cp:lastModifiedBy>
  <cp:revision>2</cp:revision>
  <cp:lastPrinted>2019-06-19T06:01:00Z</cp:lastPrinted>
  <dcterms:created xsi:type="dcterms:W3CDTF">2020-10-27T08:06:00Z</dcterms:created>
  <dcterms:modified xsi:type="dcterms:W3CDTF">2020-10-27T08:06:00Z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