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中国服务贸易协会商业保理专委会</w:t>
      </w:r>
    </w:p>
    <w:p>
      <w:pPr>
        <w:pStyle w:val="5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>
      <w:pPr>
        <w:pStyle w:val="5"/>
        <w:widowControl/>
        <w:spacing w:beforeAutospacing="0" w:after="312" w:afterLines="10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r>
        <w:fldChar w:fldCharType="begin"/>
      </w:r>
      <w:r>
        <w:instrText xml:space="preserve"> HYPERLINK "http://src.fangchan.com/zhongfangwang/zhongfangwang/lianghui/2014/10/15/fdcnianjian.doc" </w:instrText>
      </w:r>
      <w:r>
        <w:fldChar w:fldCharType="separate"/>
      </w:r>
      <w:r>
        <w:rPr>
          <w:rFonts w:hint="eastAsia"/>
          <w:b/>
          <w:sz w:val="44"/>
          <w:szCs w:val="44"/>
        </w:rPr>
        <w:t>订购单</w:t>
      </w:r>
      <w:r>
        <w:rPr>
          <w:rFonts w:hint="eastAsia"/>
          <w:b/>
          <w:sz w:val="44"/>
          <w:szCs w:val="44"/>
        </w:rPr>
        <w:fldChar w:fldCharType="end"/>
      </w:r>
      <w:r>
        <w:rPr>
          <w:rFonts w:hint="eastAsia"/>
          <w:b/>
          <w:sz w:val="44"/>
          <w:szCs w:val="44"/>
        </w:rPr>
        <w:t>（2021）</w:t>
      </w:r>
    </w:p>
    <w:tbl>
      <w:tblPr>
        <w:tblStyle w:val="6"/>
        <w:tblW w:w="10065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订购</w:t>
            </w:r>
          </w:p>
          <w:p>
            <w:pPr>
              <w:pStyle w:val="5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>
              <w:rPr>
                <w:rFonts w:hint="eastAsia" w:ascii="仿宋_GB2312" w:eastAsia="仿宋_GB2312" w:cs="宋体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</w:rPr>
              <w:t>单价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</w:rPr>
              <w:t>（元）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订购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</w:rPr>
              <w:t>数量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订购总额(元 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《中国商业保理行业发展报告（2020）》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198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2020报告、行业概览组合装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sz w:val="21"/>
                <w:szCs w:val="21"/>
              </w:rPr>
              <w:t>《中国商业保理行业发展报告（2020）》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Cs/>
                <w:sz w:val="21"/>
                <w:szCs w:val="21"/>
              </w:rPr>
              <w:t>《全球保理行业概览》各1本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260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不</w:t>
            </w:r>
            <w:r>
              <w:rPr>
                <w:rFonts w:ascii="仿宋_GB2312" w:eastAsia="仿宋_GB2312"/>
              </w:rPr>
              <w:t>包邮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80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9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1"/>
                <w:szCs w:val="21"/>
              </w:rPr>
              <w:t>《商业保理术语》《商业保理业务规则》《商业保理合同准则》团体标准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</w:rPr>
              <w:t>99</w:t>
            </w:r>
          </w:p>
        </w:tc>
        <w:tc>
          <w:tcPr>
            <w:tcW w:w="85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订购单位</w:t>
            </w:r>
          </w:p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资料费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电子发票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QQ邮箱优先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9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订购人-电话-快递地址</w:t>
            </w:r>
          </w:p>
          <w:p>
            <w:pPr>
              <w:pStyle w:val="5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收款</w:t>
            </w:r>
          </w:p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账户名称：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开户银行：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    号：</w:t>
            </w:r>
            <w:r>
              <w:rPr>
                <w:rFonts w:hint="eastAsia" w:ascii="仿宋_GB2312" w:eastAsia="仿宋_GB2312" w:cs="宋体"/>
                <w:lang w:eastAsia="zh-TW"/>
              </w:rPr>
              <w:t>0875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1112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0100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3041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13140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hint="eastAsia" w:ascii="仿宋_GB2312" w:eastAsia="仿宋_GB2312" w:cs="宋体"/>
                <w:b/>
                <w:color w:val="FF0000"/>
              </w:rPr>
              <w:t>（个人账户操作汇款时请在汇款附言处填写开发票的公司抬头名称，字数有限可简称）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         方式</w:t>
            </w:r>
          </w:p>
        </w:tc>
        <w:tc>
          <w:tcPr>
            <w:tcW w:w="9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联系人：常静华 代启云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 xml:space="preserve">联系电话：010-64515241、64515363 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电子邮箱：cfec@cfec.org.cn</w:t>
            </w:r>
          </w:p>
        </w:tc>
      </w:tr>
    </w:tbl>
    <w:p>
      <w:pPr>
        <w:pStyle w:val="5"/>
        <w:widowControl/>
        <w:spacing w:beforeAutospacing="0" w:afterAutospacing="0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备注：1.协会到付快递默认顺丰速运。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C3C83"/>
    <w:rsid w:val="003E0D1E"/>
    <w:rsid w:val="003F0986"/>
    <w:rsid w:val="00404724"/>
    <w:rsid w:val="00405A78"/>
    <w:rsid w:val="00430728"/>
    <w:rsid w:val="00470831"/>
    <w:rsid w:val="004753CF"/>
    <w:rsid w:val="004A2B99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52736"/>
    <w:rsid w:val="0076603F"/>
    <w:rsid w:val="007F06B7"/>
    <w:rsid w:val="008408CD"/>
    <w:rsid w:val="0086066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A60FA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3297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45556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0FE2DC8"/>
    <w:rsid w:val="024D398D"/>
    <w:rsid w:val="04FA6984"/>
    <w:rsid w:val="0DB659C2"/>
    <w:rsid w:val="0E44307D"/>
    <w:rsid w:val="1FD27158"/>
    <w:rsid w:val="25935572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="宋体" w:hAnsi="宋体" w:cs="宋体" w:eastAsiaTheme="minorEastAsia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宋体" w:hAnsi="宋体" w:cs="宋体" w:eastAsiaTheme="minorEastAsia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95</Words>
  <Characters>543</Characters>
  <Lines>4</Lines>
  <Paragraphs>1</Paragraphs>
  <TotalTime>3</TotalTime>
  <ScaleCrop>false</ScaleCrop>
  <LinksUpToDate>false</LinksUpToDate>
  <CharactersWithSpaces>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2019-04-24T06:39:00Z</dcterms:created>
  <dc:creator>zhaoxinlei</dc:creator>
  <cp:lastModifiedBy>CreditCN110A</cp:lastModifiedBy>
  <cp:lastPrinted>2018-05-29T08:12:00Z</cp:lastPrinted>
  <dcterms:modified xsi:type="dcterms:W3CDTF">2021-06-22T06:54:26Z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