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221" w:rsidRPr="006D4C5A" w:rsidRDefault="00CC73B0" w:rsidP="006D4C5A">
      <w:pPr>
        <w:widowControl/>
        <w:spacing w:before="100" w:beforeAutospacing="1"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商业保理行业</w:t>
      </w:r>
      <w:r w:rsidR="006D4C5A"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团体标准</w:t>
      </w:r>
      <w:r w:rsidR="00152556">
        <w:rPr>
          <w:rFonts w:ascii="黑体" w:eastAsia="黑体" w:hAnsi="黑体" w:cs="宋体" w:hint="eastAsia"/>
          <w:b/>
          <w:color w:val="333333"/>
          <w:kern w:val="0"/>
          <w:sz w:val="30"/>
          <w:szCs w:val="30"/>
        </w:rPr>
        <w:t>第三</w:t>
      </w:r>
      <w:r w:rsidR="006D4C5A" w:rsidRPr="006D4C5A">
        <w:rPr>
          <w:rFonts w:ascii="黑体" w:eastAsia="黑体" w:hAnsi="黑体" w:cs="宋体"/>
          <w:b/>
          <w:color w:val="333333"/>
          <w:kern w:val="0"/>
          <w:sz w:val="30"/>
          <w:szCs w:val="30"/>
        </w:rPr>
        <w:t>期实务操作培训班</w:t>
      </w:r>
    </w:p>
    <w:p w:rsidR="00497221" w:rsidRDefault="00DA5609" w:rsidP="006D4C5A">
      <w:pPr>
        <w:widowControl/>
        <w:spacing w:line="259" w:lineRule="atLeast"/>
        <w:jc w:val="center"/>
        <w:rPr>
          <w:rFonts w:ascii="黑体" w:eastAsia="黑体" w:hAnsi="黑体" w:cs="宋体"/>
          <w:b/>
          <w:bCs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报名回执</w:t>
      </w:r>
      <w:r w:rsidR="005D26D5">
        <w:rPr>
          <w:rFonts w:ascii="黑体" w:eastAsia="黑体" w:hAnsi="黑体" w:cs="宋体" w:hint="eastAsia"/>
          <w:b/>
          <w:bCs/>
          <w:color w:val="333333"/>
          <w:kern w:val="0"/>
          <w:sz w:val="30"/>
          <w:szCs w:val="30"/>
        </w:rPr>
        <w:t>表</w:t>
      </w:r>
    </w:p>
    <w:tbl>
      <w:tblPr>
        <w:tblW w:w="9498" w:type="dxa"/>
        <w:tblCellSpacing w:w="15" w:type="dxa"/>
        <w:tblInd w:w="-417" w:type="dxa"/>
        <w:tblLayout w:type="fixed"/>
        <w:tblLook w:val="04A0"/>
      </w:tblPr>
      <w:tblGrid>
        <w:gridCol w:w="987"/>
        <w:gridCol w:w="440"/>
        <w:gridCol w:w="1263"/>
        <w:gridCol w:w="429"/>
        <w:gridCol w:w="438"/>
        <w:gridCol w:w="271"/>
        <w:gridCol w:w="1811"/>
        <w:gridCol w:w="103"/>
        <w:gridCol w:w="1026"/>
        <w:gridCol w:w="603"/>
        <w:gridCol w:w="426"/>
        <w:gridCol w:w="1701"/>
      </w:tblGrid>
      <w:tr w:rsidR="00A1690D" w:rsidTr="00A1690D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E5D5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*单位名称</w:t>
            </w:r>
          </w:p>
        </w:tc>
        <w:tc>
          <w:tcPr>
            <w:tcW w:w="6334" w:type="dxa"/>
            <w:gridSpan w:val="8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01F4C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*发票抬头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*电子邮箱（用于接收电子发票）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30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CC73B0" w:rsidP="00CC73B0">
            <w:pPr>
              <w:widowControl/>
              <w:spacing w:before="100" w:beforeAutospacing="1" w:after="100" w:afterAutospacing="1" w:line="555" w:lineRule="atLeast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联系</w:t>
            </w:r>
            <w:r w:rsid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633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Pr="00CA7EE6" w:rsidRDefault="00A1690D" w:rsidP="00DA5609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CA7EE6">
        <w:trPr>
          <w:trHeight w:val="570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座机</w:t>
            </w:r>
          </w:p>
        </w:tc>
        <w:tc>
          <w:tcPr>
            <w:tcW w:w="1781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68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</w:tr>
      <w:tr w:rsidR="00A1690D" w:rsidTr="00A1690D">
        <w:trPr>
          <w:trHeight w:val="591"/>
          <w:tblCellSpacing w:w="15" w:type="dxa"/>
        </w:trPr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是否专委会会员单位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 w:rsidP="00A1690D">
            <w:pPr>
              <w:widowControl/>
              <w:rPr>
                <w:rFonts w:ascii="Calibri" w:hAnsi="Calibri"/>
                <w:kern w:val="0"/>
                <w:sz w:val="20"/>
                <w:szCs w:val="20"/>
              </w:rPr>
            </w:pP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  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A169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 xml:space="preserve">否 </w:t>
            </w:r>
            <w:r>
              <w:rPr>
                <w:rFonts w:ascii="Calibri" w:hAnsi="Calibri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A1690D" w:rsidTr="00AE5D5D">
        <w:trPr>
          <w:trHeight w:val="373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690D" w:rsidRDefault="00A1690D"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参加人员</w:t>
            </w: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1233" w:type="dxa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*职务</w:t>
            </w:r>
          </w:p>
        </w:tc>
        <w:tc>
          <w:tcPr>
            <w:tcW w:w="83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2155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*证件号</w:t>
            </w:r>
          </w:p>
        </w:tc>
        <w:tc>
          <w:tcPr>
            <w:tcW w:w="159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*电话</w:t>
            </w:r>
          </w:p>
        </w:tc>
        <w:tc>
          <w:tcPr>
            <w:tcW w:w="2082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*邮箱</w:t>
            </w:r>
          </w:p>
        </w:tc>
      </w:tr>
      <w:tr w:rsidR="00A1690D" w:rsidTr="00DA5609">
        <w:trPr>
          <w:trHeight w:val="73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ind w:firstLineChars="100" w:firstLine="180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DA5609">
        <w:trPr>
          <w:trHeight w:val="675"/>
          <w:tblCellSpacing w:w="15" w:type="dxa"/>
        </w:trPr>
        <w:tc>
          <w:tcPr>
            <w:tcW w:w="13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>
            <w:pPr>
              <w:widowControl/>
              <w:jc w:val="center"/>
              <w:rPr>
                <w:rFonts w:ascii="Calibri" w:hAnsi="Calibri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:rsidR="00A1690D" w:rsidRDefault="00A1690D">
            <w:pPr>
              <w:widowControl/>
              <w:spacing w:line="3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A1690D" w:rsidTr="00AE5D5D">
        <w:trPr>
          <w:trHeight w:val="1306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A1690D" w:rsidRDefault="00A1690D" w:rsidP="00B65770">
            <w:pPr>
              <w:widowControl/>
              <w:spacing w:line="330" w:lineRule="atLeas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请把此表填写后发送至专委会秘书处官邮：</w:t>
            </w:r>
            <w:r w:rsidRPr="005C7448">
              <w:rPr>
                <w:rFonts w:ascii="黑体" w:eastAsia="黑体" w:hAnsi="黑体" w:cs="Arial"/>
                <w:b/>
                <w:kern w:val="0"/>
                <w:sz w:val="24"/>
              </w:rPr>
              <w:t>cfec@cfec.org.cn</w:t>
            </w: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，秘书处将尽快回复</w:t>
            </w:r>
          </w:p>
          <w:p w:rsidR="00240CF8" w:rsidRDefault="00A1690D" w:rsidP="00C53A1C">
            <w:pPr>
              <w:widowControl/>
              <w:spacing w:beforeLines="50" w:line="330" w:lineRule="atLeast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注：一次性报名5人次及以上，可享受总费用的9.5折优惠；</w:t>
            </w:r>
          </w:p>
          <w:p w:rsidR="00A1690D" w:rsidRPr="00240CF8" w:rsidRDefault="00A1690D" w:rsidP="00C53A1C">
            <w:pPr>
              <w:widowControl/>
              <w:spacing w:beforeLines="50" w:line="330" w:lineRule="atLeast"/>
              <w:ind w:firstLineChars="200" w:firstLine="422"/>
              <w:jc w:val="left"/>
              <w:rPr>
                <w:rFonts w:ascii="黑体" w:eastAsia="黑体" w:hAnsi="黑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FF0000"/>
                <w:kern w:val="0"/>
                <w:szCs w:val="21"/>
              </w:rPr>
              <w:t>一次性报名10人次及以上，可享受总费用的9折优惠。</w:t>
            </w:r>
          </w:p>
        </w:tc>
      </w:tr>
      <w:tr w:rsidR="00FF1C40" w:rsidTr="00FF1C40">
        <w:trPr>
          <w:trHeight w:val="1403"/>
          <w:tblCellSpacing w:w="15" w:type="dxa"/>
        </w:trPr>
        <w:tc>
          <w:tcPr>
            <w:tcW w:w="943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53A1C" w:rsidRPr="005C7448" w:rsidRDefault="00C53A1C" w:rsidP="00C53A1C">
            <w:pPr>
              <w:widowControl/>
              <w:snapToGrid w:val="0"/>
              <w:spacing w:beforeLines="50" w:line="360" w:lineRule="auto"/>
              <w:jc w:val="left"/>
              <w:rPr>
                <w:rFonts w:ascii="黑体" w:eastAsia="黑体" w:hAnsi="黑体" w:cs="Arial"/>
                <w:b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本期培训请自行安排住宿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（如需住宿在培训酒店，请自行拨打酒店预订电话）</w:t>
            </w:r>
          </w:p>
          <w:p w:rsidR="00C53A1C" w:rsidRPr="005C7448" w:rsidRDefault="00C53A1C" w:rsidP="00C53A1C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培训酒店地址：</w:t>
            </w:r>
            <w:r>
              <w:rPr>
                <w:rFonts w:ascii="微软雅黑" w:eastAsia="微软雅黑" w:hAnsi="微软雅黑" w:cs="Arial" w:hint="eastAsia"/>
                <w:kern w:val="0"/>
                <w:sz w:val="24"/>
              </w:rPr>
              <w:t>南京东方珍珠VOCO酒店</w:t>
            </w:r>
            <w:r w:rsidRPr="00AE5D5D">
              <w:rPr>
                <w:rFonts w:ascii="微软雅黑" w:eastAsia="微软雅黑" w:hAnsi="微软雅黑" w:cs="Arial" w:hint="eastAsia"/>
                <w:kern w:val="0"/>
                <w:sz w:val="24"/>
              </w:rPr>
              <w:t>（</w:t>
            </w:r>
            <w:r>
              <w:rPr>
                <w:rFonts w:ascii="微软雅黑" w:eastAsia="微软雅黑" w:hAnsi="微软雅黑" w:cs="Arial" w:hint="eastAsia"/>
                <w:kern w:val="0"/>
                <w:sz w:val="24"/>
              </w:rPr>
              <w:t>南京市玄武区珠江路389号</w:t>
            </w: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）</w:t>
            </w:r>
          </w:p>
          <w:p w:rsidR="00C53A1C" w:rsidRDefault="00C53A1C" w:rsidP="00C53A1C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如需住宿，请各学员提前尽早预订，报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“</w:t>
            </w:r>
            <w:r w:rsidRPr="005C7448">
              <w:rPr>
                <w:rFonts w:ascii="黑体" w:eastAsia="黑体" w:hAnsi="黑体" w:cs="Arial" w:hint="eastAsia"/>
                <w:b/>
                <w:kern w:val="0"/>
                <w:sz w:val="24"/>
              </w:rPr>
              <w:t>保理培训”</w:t>
            </w:r>
            <w:r w:rsidRPr="005C7448">
              <w:rPr>
                <w:rFonts w:ascii="黑体" w:eastAsia="黑体" w:hAnsi="黑体" w:cs="Arial" w:hint="eastAsia"/>
                <w:kern w:val="0"/>
                <w:sz w:val="24"/>
              </w:rPr>
              <w:t>，可享受协议价格：大床及双床房均为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600</w:t>
            </w: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元/天/间（含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单</w:t>
            </w: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人早餐）</w:t>
            </w:r>
            <w:r>
              <w:rPr>
                <w:rFonts w:ascii="黑体" w:eastAsia="黑体" w:hAnsi="黑体" w:cs="Arial" w:hint="eastAsia"/>
                <w:kern w:val="0"/>
                <w:sz w:val="24"/>
              </w:rPr>
              <w:t xml:space="preserve"> 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650</w:t>
            </w: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元/天/间（含</w:t>
            </w:r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双</w:t>
            </w: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人早餐）</w:t>
            </w:r>
          </w:p>
          <w:p w:rsidR="00AE5D5D" w:rsidRPr="00775499" w:rsidRDefault="00C53A1C" w:rsidP="00C53A1C">
            <w:pPr>
              <w:widowControl/>
              <w:snapToGrid w:val="0"/>
              <w:spacing w:line="360" w:lineRule="auto"/>
              <w:jc w:val="left"/>
              <w:rPr>
                <w:rFonts w:ascii="黑体" w:eastAsia="黑体" w:hAnsi="黑体" w:cs="Arial"/>
                <w:kern w:val="0"/>
                <w:sz w:val="24"/>
              </w:rPr>
            </w:pPr>
            <w:r w:rsidRPr="00AE5D5D">
              <w:rPr>
                <w:rFonts w:ascii="黑体" w:eastAsia="黑体" w:hAnsi="黑体" w:cs="Arial" w:hint="eastAsia"/>
                <w:b/>
                <w:kern w:val="0"/>
                <w:sz w:val="24"/>
              </w:rPr>
              <w:t>预定电话：</w:t>
            </w:r>
            <w:r>
              <w:t xml:space="preserve"> </w:t>
            </w:r>
            <w:bookmarkStart w:id="0" w:name="_GoBack"/>
            <w:bookmarkEnd w:id="0"/>
            <w:r>
              <w:rPr>
                <w:rFonts w:ascii="黑体" w:eastAsia="黑体" w:hAnsi="黑体" w:cs="Arial" w:hint="eastAsia"/>
                <w:b/>
                <w:kern w:val="0"/>
                <w:sz w:val="24"/>
              </w:rPr>
              <w:t>待定</w:t>
            </w:r>
          </w:p>
        </w:tc>
      </w:tr>
    </w:tbl>
    <w:p w:rsidR="00497221" w:rsidRPr="00B339C0" w:rsidRDefault="00B339C0" w:rsidP="00B339C0">
      <w:pPr>
        <w:widowControl/>
        <w:spacing w:before="100" w:beforeAutospacing="1" w:after="100" w:afterAutospacing="1" w:line="259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23"/>
          <w:szCs w:val="23"/>
        </w:rPr>
        <w:t>注：专委会会员单位需加盖企业公章</w:t>
      </w:r>
    </w:p>
    <w:sectPr w:rsidR="00497221" w:rsidRPr="00B339C0" w:rsidSect="00F95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1A8" w:rsidRDefault="00A401A8" w:rsidP="00C95E9A">
      <w:r>
        <w:separator/>
      </w:r>
    </w:p>
  </w:endnote>
  <w:endnote w:type="continuationSeparator" w:id="1">
    <w:p w:rsidR="00A401A8" w:rsidRDefault="00A401A8" w:rsidP="00C95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1A8" w:rsidRDefault="00A401A8" w:rsidP="00C95E9A">
      <w:r>
        <w:separator/>
      </w:r>
    </w:p>
  </w:footnote>
  <w:footnote w:type="continuationSeparator" w:id="1">
    <w:p w:rsidR="00A401A8" w:rsidRDefault="00A401A8" w:rsidP="00C95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B95"/>
    <w:rsid w:val="00003D13"/>
    <w:rsid w:val="00027BE9"/>
    <w:rsid w:val="00036242"/>
    <w:rsid w:val="00036DA9"/>
    <w:rsid w:val="00047B47"/>
    <w:rsid w:val="000512DD"/>
    <w:rsid w:val="00095E12"/>
    <w:rsid w:val="00096E17"/>
    <w:rsid w:val="00101FB3"/>
    <w:rsid w:val="00103210"/>
    <w:rsid w:val="00103295"/>
    <w:rsid w:val="00103AD9"/>
    <w:rsid w:val="00103D68"/>
    <w:rsid w:val="00105598"/>
    <w:rsid w:val="00131581"/>
    <w:rsid w:val="001322A7"/>
    <w:rsid w:val="00140150"/>
    <w:rsid w:val="00152556"/>
    <w:rsid w:val="00167A78"/>
    <w:rsid w:val="0017011E"/>
    <w:rsid w:val="00197DD4"/>
    <w:rsid w:val="001D4580"/>
    <w:rsid w:val="001E6D88"/>
    <w:rsid w:val="00204788"/>
    <w:rsid w:val="00207B95"/>
    <w:rsid w:val="002132A8"/>
    <w:rsid w:val="00213F61"/>
    <w:rsid w:val="0022331B"/>
    <w:rsid w:val="00240CF8"/>
    <w:rsid w:val="0025040D"/>
    <w:rsid w:val="00251A00"/>
    <w:rsid w:val="00257D1F"/>
    <w:rsid w:val="00262C78"/>
    <w:rsid w:val="002635BF"/>
    <w:rsid w:val="00274A3C"/>
    <w:rsid w:val="002C78F0"/>
    <w:rsid w:val="002D1CFE"/>
    <w:rsid w:val="002F1CF7"/>
    <w:rsid w:val="002F5B55"/>
    <w:rsid w:val="00315BBE"/>
    <w:rsid w:val="0032029A"/>
    <w:rsid w:val="00331403"/>
    <w:rsid w:val="00344190"/>
    <w:rsid w:val="00350EA9"/>
    <w:rsid w:val="0038045E"/>
    <w:rsid w:val="003A6B3F"/>
    <w:rsid w:val="003C0D24"/>
    <w:rsid w:val="003C4F9F"/>
    <w:rsid w:val="003D2BFB"/>
    <w:rsid w:val="003D5C91"/>
    <w:rsid w:val="003E28D1"/>
    <w:rsid w:val="003E40E4"/>
    <w:rsid w:val="00411DEB"/>
    <w:rsid w:val="00411EA3"/>
    <w:rsid w:val="00422BF5"/>
    <w:rsid w:val="00426A6E"/>
    <w:rsid w:val="0043767E"/>
    <w:rsid w:val="004627FF"/>
    <w:rsid w:val="00475224"/>
    <w:rsid w:val="00497221"/>
    <w:rsid w:val="004E1FBD"/>
    <w:rsid w:val="004E32A4"/>
    <w:rsid w:val="005166B7"/>
    <w:rsid w:val="00520470"/>
    <w:rsid w:val="00522197"/>
    <w:rsid w:val="00541612"/>
    <w:rsid w:val="005419F6"/>
    <w:rsid w:val="005630F3"/>
    <w:rsid w:val="00580C4C"/>
    <w:rsid w:val="005C1E8D"/>
    <w:rsid w:val="005C205E"/>
    <w:rsid w:val="005C25DB"/>
    <w:rsid w:val="005C7448"/>
    <w:rsid w:val="005D26D5"/>
    <w:rsid w:val="005E0647"/>
    <w:rsid w:val="005F2AFA"/>
    <w:rsid w:val="00617A90"/>
    <w:rsid w:val="00640AC2"/>
    <w:rsid w:val="00645DA8"/>
    <w:rsid w:val="006510E6"/>
    <w:rsid w:val="006512FD"/>
    <w:rsid w:val="00651E5E"/>
    <w:rsid w:val="00654DE5"/>
    <w:rsid w:val="00674CAE"/>
    <w:rsid w:val="00676A50"/>
    <w:rsid w:val="006D4C5A"/>
    <w:rsid w:val="006D64B4"/>
    <w:rsid w:val="006D6B16"/>
    <w:rsid w:val="006E69B6"/>
    <w:rsid w:val="006E7C06"/>
    <w:rsid w:val="006F6979"/>
    <w:rsid w:val="00701E3E"/>
    <w:rsid w:val="00714768"/>
    <w:rsid w:val="00715DFA"/>
    <w:rsid w:val="00723261"/>
    <w:rsid w:val="00725018"/>
    <w:rsid w:val="007312FF"/>
    <w:rsid w:val="00746138"/>
    <w:rsid w:val="00774828"/>
    <w:rsid w:val="00774D89"/>
    <w:rsid w:val="00775499"/>
    <w:rsid w:val="0079564A"/>
    <w:rsid w:val="00796FB9"/>
    <w:rsid w:val="007B25A1"/>
    <w:rsid w:val="007C0193"/>
    <w:rsid w:val="007F5FD3"/>
    <w:rsid w:val="00800DA0"/>
    <w:rsid w:val="008139C6"/>
    <w:rsid w:val="00814F52"/>
    <w:rsid w:val="00817068"/>
    <w:rsid w:val="00821383"/>
    <w:rsid w:val="008276D8"/>
    <w:rsid w:val="00862DCC"/>
    <w:rsid w:val="00864ED5"/>
    <w:rsid w:val="00865A14"/>
    <w:rsid w:val="008946F5"/>
    <w:rsid w:val="008A1D70"/>
    <w:rsid w:val="008A5115"/>
    <w:rsid w:val="008C1CB7"/>
    <w:rsid w:val="009047BB"/>
    <w:rsid w:val="00911F52"/>
    <w:rsid w:val="00913FEC"/>
    <w:rsid w:val="00920F41"/>
    <w:rsid w:val="009225CF"/>
    <w:rsid w:val="0092490D"/>
    <w:rsid w:val="00935108"/>
    <w:rsid w:val="00942BA0"/>
    <w:rsid w:val="00952D2D"/>
    <w:rsid w:val="00963F61"/>
    <w:rsid w:val="009909A0"/>
    <w:rsid w:val="0099307B"/>
    <w:rsid w:val="0099477C"/>
    <w:rsid w:val="009948FC"/>
    <w:rsid w:val="009B0567"/>
    <w:rsid w:val="009B0C9D"/>
    <w:rsid w:val="009B5DB0"/>
    <w:rsid w:val="009C0F8D"/>
    <w:rsid w:val="009C2434"/>
    <w:rsid w:val="009C7ADB"/>
    <w:rsid w:val="009F4E0D"/>
    <w:rsid w:val="00A054DF"/>
    <w:rsid w:val="00A1690D"/>
    <w:rsid w:val="00A278FA"/>
    <w:rsid w:val="00A301F3"/>
    <w:rsid w:val="00A322AE"/>
    <w:rsid w:val="00A401A8"/>
    <w:rsid w:val="00A41C8A"/>
    <w:rsid w:val="00A62411"/>
    <w:rsid w:val="00A74494"/>
    <w:rsid w:val="00A84A32"/>
    <w:rsid w:val="00AA666B"/>
    <w:rsid w:val="00AA6D2F"/>
    <w:rsid w:val="00AB469C"/>
    <w:rsid w:val="00AB64BF"/>
    <w:rsid w:val="00AD2847"/>
    <w:rsid w:val="00AD3A52"/>
    <w:rsid w:val="00AD4106"/>
    <w:rsid w:val="00AE2445"/>
    <w:rsid w:val="00AE5D5D"/>
    <w:rsid w:val="00AF0D9E"/>
    <w:rsid w:val="00AF5822"/>
    <w:rsid w:val="00B10D36"/>
    <w:rsid w:val="00B152BC"/>
    <w:rsid w:val="00B27A8E"/>
    <w:rsid w:val="00B33248"/>
    <w:rsid w:val="00B339C0"/>
    <w:rsid w:val="00B57B51"/>
    <w:rsid w:val="00B65770"/>
    <w:rsid w:val="00B75D10"/>
    <w:rsid w:val="00B9390D"/>
    <w:rsid w:val="00BB3C9C"/>
    <w:rsid w:val="00BD4754"/>
    <w:rsid w:val="00BD4ADF"/>
    <w:rsid w:val="00BD764F"/>
    <w:rsid w:val="00C0742E"/>
    <w:rsid w:val="00C1235E"/>
    <w:rsid w:val="00C16E97"/>
    <w:rsid w:val="00C206FB"/>
    <w:rsid w:val="00C43D8B"/>
    <w:rsid w:val="00C51859"/>
    <w:rsid w:val="00C53A1C"/>
    <w:rsid w:val="00C80583"/>
    <w:rsid w:val="00C95E9A"/>
    <w:rsid w:val="00CA7EE6"/>
    <w:rsid w:val="00CB2B94"/>
    <w:rsid w:val="00CC48AB"/>
    <w:rsid w:val="00CC73B0"/>
    <w:rsid w:val="00CD3916"/>
    <w:rsid w:val="00CF6875"/>
    <w:rsid w:val="00D15596"/>
    <w:rsid w:val="00D17810"/>
    <w:rsid w:val="00D310BC"/>
    <w:rsid w:val="00D40442"/>
    <w:rsid w:val="00D706F9"/>
    <w:rsid w:val="00D83E47"/>
    <w:rsid w:val="00D872DA"/>
    <w:rsid w:val="00D96D13"/>
    <w:rsid w:val="00DA5609"/>
    <w:rsid w:val="00DB4CC0"/>
    <w:rsid w:val="00DE4D0F"/>
    <w:rsid w:val="00E058D1"/>
    <w:rsid w:val="00E066F4"/>
    <w:rsid w:val="00E17D19"/>
    <w:rsid w:val="00E22D97"/>
    <w:rsid w:val="00E309DD"/>
    <w:rsid w:val="00E4676F"/>
    <w:rsid w:val="00E51B8F"/>
    <w:rsid w:val="00E53B41"/>
    <w:rsid w:val="00E57C50"/>
    <w:rsid w:val="00E672B9"/>
    <w:rsid w:val="00E7005B"/>
    <w:rsid w:val="00E74D29"/>
    <w:rsid w:val="00E777AE"/>
    <w:rsid w:val="00E85A6A"/>
    <w:rsid w:val="00EA186E"/>
    <w:rsid w:val="00EC30AB"/>
    <w:rsid w:val="00EF1944"/>
    <w:rsid w:val="00EF7AC7"/>
    <w:rsid w:val="00F17078"/>
    <w:rsid w:val="00F275EC"/>
    <w:rsid w:val="00F351CF"/>
    <w:rsid w:val="00F47494"/>
    <w:rsid w:val="00F60EDF"/>
    <w:rsid w:val="00F65799"/>
    <w:rsid w:val="00F66E01"/>
    <w:rsid w:val="00F74010"/>
    <w:rsid w:val="00F957BC"/>
    <w:rsid w:val="00FA0677"/>
    <w:rsid w:val="00FA5DF3"/>
    <w:rsid w:val="00FB3E1B"/>
    <w:rsid w:val="00FB43EF"/>
    <w:rsid w:val="00FE523F"/>
    <w:rsid w:val="00FF17C9"/>
    <w:rsid w:val="00FF1C40"/>
    <w:rsid w:val="00FF784B"/>
    <w:rsid w:val="354051F3"/>
    <w:rsid w:val="3AD762AE"/>
    <w:rsid w:val="6A652F6B"/>
    <w:rsid w:val="6E3D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B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957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95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95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957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F957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57BC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F957BC"/>
  </w:style>
  <w:style w:type="character" w:customStyle="1" w:styleId="Char">
    <w:name w:val="批注框文本 Char"/>
    <w:basedOn w:val="a0"/>
    <w:link w:val="a3"/>
    <w:uiPriority w:val="99"/>
    <w:semiHidden/>
    <w:qFormat/>
    <w:rsid w:val="00F957B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NormalCharacter">
    <w:name w:val="NormalCharacter"/>
    <w:rsid w:val="006D4C5A"/>
  </w:style>
  <w:style w:type="paragraph" w:customStyle="1" w:styleId="Default">
    <w:name w:val="Default"/>
    <w:rsid w:val="00AE5D5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liulin</cp:lastModifiedBy>
  <cp:revision>19</cp:revision>
  <cp:lastPrinted>2017-09-12T09:49:00Z</cp:lastPrinted>
  <dcterms:created xsi:type="dcterms:W3CDTF">2021-03-22T06:45:00Z</dcterms:created>
  <dcterms:modified xsi:type="dcterms:W3CDTF">2022-09-05T06:48:00Z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